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8F" w:rsidRPr="008C32DD" w:rsidRDefault="00D3378F">
      <w:pPr>
        <w:rPr>
          <w:sz w:val="24"/>
          <w:szCs w:val="24"/>
        </w:rPr>
      </w:pPr>
    </w:p>
    <w:p w:rsidR="008C32DD" w:rsidRPr="008C32DD" w:rsidRDefault="008C32DD" w:rsidP="008C32DD">
      <w:pPr>
        <w:jc w:val="center"/>
        <w:rPr>
          <w:sz w:val="24"/>
          <w:szCs w:val="24"/>
        </w:rPr>
      </w:pPr>
      <w:r w:rsidRPr="008C32DD">
        <w:rPr>
          <w:sz w:val="24"/>
          <w:szCs w:val="24"/>
        </w:rPr>
        <w:t>Региональный конкурс</w:t>
      </w:r>
      <w:r w:rsidRPr="008C32DD">
        <w:rPr>
          <w:sz w:val="24"/>
          <w:szCs w:val="24"/>
        </w:rPr>
        <w:t xml:space="preserve"> </w:t>
      </w:r>
    </w:p>
    <w:p w:rsidR="008C32DD" w:rsidRPr="008C32DD" w:rsidRDefault="008C32DD" w:rsidP="008C32DD">
      <w:pPr>
        <w:jc w:val="center"/>
        <w:rPr>
          <w:sz w:val="24"/>
          <w:szCs w:val="24"/>
        </w:rPr>
      </w:pPr>
      <w:r w:rsidRPr="008C32DD">
        <w:rPr>
          <w:sz w:val="24"/>
          <w:szCs w:val="24"/>
        </w:rPr>
        <w:t xml:space="preserve">творческих работ(эссе) на английском языке </w:t>
      </w:r>
    </w:p>
    <w:p w:rsidR="008C32DD" w:rsidRPr="008C32DD" w:rsidRDefault="008C32DD" w:rsidP="008C32DD">
      <w:pPr>
        <w:jc w:val="center"/>
        <w:rPr>
          <w:sz w:val="24"/>
          <w:szCs w:val="24"/>
        </w:rPr>
      </w:pPr>
      <w:r w:rsidRPr="008C32DD">
        <w:rPr>
          <w:sz w:val="24"/>
          <w:szCs w:val="24"/>
        </w:rPr>
        <w:t>«Я люблю свою Родину!»,</w:t>
      </w:r>
    </w:p>
    <w:p w:rsidR="008C32DD" w:rsidRPr="008C32DD" w:rsidRDefault="008C32DD" w:rsidP="008C32DD">
      <w:pPr>
        <w:jc w:val="center"/>
        <w:rPr>
          <w:sz w:val="24"/>
          <w:szCs w:val="24"/>
        </w:rPr>
      </w:pPr>
    </w:p>
    <w:p w:rsidR="008C32DD" w:rsidRPr="008C32DD" w:rsidRDefault="008C32DD" w:rsidP="008C32DD">
      <w:pPr>
        <w:spacing w:line="276" w:lineRule="auto"/>
        <w:jc w:val="center"/>
        <w:rPr>
          <w:color w:val="333333"/>
          <w:sz w:val="24"/>
          <w:szCs w:val="24"/>
          <w:shd w:val="clear" w:color="auto" w:fill="FFFFFF"/>
        </w:rPr>
      </w:pPr>
      <w:r w:rsidRPr="008C32DD">
        <w:rPr>
          <w:sz w:val="24"/>
          <w:szCs w:val="24"/>
        </w:rPr>
        <w:t>В связи с объявлением 2025 года Годом защитника Отечества и согласно ПЕРЕЧНЮ рекомендованных мероприятий для учащихся образовательных школ Московской области на базе Одинцовской гимназии №4</w:t>
      </w:r>
      <w:r w:rsidRPr="008C32DD">
        <w:rPr>
          <w:bCs/>
          <w:iCs/>
          <w:sz w:val="24"/>
          <w:szCs w:val="24"/>
        </w:rPr>
        <w:t xml:space="preserve"> </w:t>
      </w:r>
      <w:r w:rsidRPr="008C32DD">
        <w:rPr>
          <w:sz w:val="24"/>
          <w:szCs w:val="24"/>
        </w:rPr>
        <w:t xml:space="preserve">совместно с преподавателями Государственного университета </w:t>
      </w:r>
      <w:proofErr w:type="gramStart"/>
      <w:r w:rsidRPr="008C32DD">
        <w:rPr>
          <w:sz w:val="24"/>
          <w:szCs w:val="24"/>
        </w:rPr>
        <w:t>просвещения  и</w:t>
      </w:r>
      <w:proofErr w:type="gramEnd"/>
      <w:r w:rsidRPr="008C32DD">
        <w:rPr>
          <w:sz w:val="24"/>
          <w:szCs w:val="24"/>
        </w:rPr>
        <w:t xml:space="preserve"> Корпоративного университета развития образования в рамках сотрудничества с вузами и воспитательного проекта «Связь поколений» в образовательных организациях в </w:t>
      </w:r>
      <w:r w:rsidRPr="008C32DD">
        <w:rPr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8C32DD">
        <w:rPr>
          <w:color w:val="333333"/>
          <w:sz w:val="24"/>
          <w:szCs w:val="24"/>
          <w:shd w:val="clear" w:color="auto" w:fill="FFFFFF"/>
        </w:rPr>
        <w:t> снятия блокады города Ленинграда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b/>
          <w:sz w:val="24"/>
          <w:szCs w:val="24"/>
        </w:rPr>
        <w:t>Время написания</w:t>
      </w:r>
      <w:r w:rsidRPr="008C32DD">
        <w:rPr>
          <w:sz w:val="24"/>
          <w:szCs w:val="24"/>
        </w:rPr>
        <w:t xml:space="preserve"> эссе 14.30-16.30 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b/>
          <w:sz w:val="24"/>
          <w:szCs w:val="24"/>
        </w:rPr>
        <w:t>Название эссе</w:t>
      </w:r>
      <w:r w:rsidRPr="008C32DD">
        <w:rPr>
          <w:sz w:val="24"/>
          <w:szCs w:val="24"/>
        </w:rPr>
        <w:t xml:space="preserve"> будет представлено 27 января в 14.20 на сайте методиста УМЦ «Развитие образования» Одинцовского </w:t>
      </w:r>
      <w:proofErr w:type="spellStart"/>
      <w:r w:rsidRPr="008C32DD">
        <w:rPr>
          <w:sz w:val="24"/>
          <w:szCs w:val="24"/>
        </w:rPr>
        <w:t>г.о</w:t>
      </w:r>
      <w:proofErr w:type="spellEnd"/>
      <w:r w:rsidRPr="008C32DD">
        <w:rPr>
          <w:color w:val="2F5496" w:themeColor="accent1" w:themeShade="BF"/>
          <w:sz w:val="24"/>
          <w:szCs w:val="24"/>
        </w:rPr>
        <w:t xml:space="preserve">. </w:t>
      </w:r>
      <w:proofErr w:type="spellStart"/>
      <w:r w:rsidRPr="008C32DD">
        <w:rPr>
          <w:color w:val="2F5496" w:themeColor="accent1" w:themeShade="BF"/>
          <w:sz w:val="24"/>
          <w:szCs w:val="24"/>
          <w:lang w:val="en-US"/>
        </w:rPr>
        <w:t>davydenkova</w:t>
      </w:r>
      <w:proofErr w:type="spellEnd"/>
      <w:r w:rsidRPr="008C32DD">
        <w:rPr>
          <w:color w:val="2F5496" w:themeColor="accent1" w:themeShade="BF"/>
          <w:sz w:val="24"/>
          <w:szCs w:val="24"/>
        </w:rPr>
        <w:t>.</w:t>
      </w:r>
      <w:r w:rsidRPr="008C32DD">
        <w:rPr>
          <w:color w:val="2F5496" w:themeColor="accent1" w:themeShade="BF"/>
          <w:sz w:val="24"/>
          <w:szCs w:val="24"/>
          <w:lang w:val="en-US"/>
        </w:rPr>
        <w:t>info</w:t>
      </w:r>
      <w:r w:rsidRPr="008C32DD">
        <w:rPr>
          <w:color w:val="2F5496" w:themeColor="accent1" w:themeShade="BF"/>
          <w:sz w:val="24"/>
          <w:szCs w:val="24"/>
        </w:rPr>
        <w:t xml:space="preserve"> </w:t>
      </w:r>
    </w:p>
    <w:p w:rsidR="00530443" w:rsidRPr="008C32DD" w:rsidRDefault="00530443" w:rsidP="00530443">
      <w:pPr>
        <w:rPr>
          <w:sz w:val="24"/>
          <w:szCs w:val="24"/>
          <w:u w:val="single"/>
        </w:rPr>
      </w:pPr>
      <w:r w:rsidRPr="008C32DD">
        <w:rPr>
          <w:b/>
          <w:sz w:val="24"/>
          <w:szCs w:val="24"/>
        </w:rPr>
        <w:t>Работы (сканы) принимаются 27 января 2025 года до 18.00 на адрес</w:t>
      </w:r>
      <w:r w:rsidRPr="008C32DD">
        <w:rPr>
          <w:b/>
          <w:sz w:val="24"/>
          <w:szCs w:val="24"/>
          <w:u w:val="single"/>
        </w:rPr>
        <w:t xml:space="preserve"> </w:t>
      </w:r>
      <w:r w:rsidRPr="008C32DD">
        <w:rPr>
          <w:sz w:val="24"/>
          <w:szCs w:val="24"/>
        </w:rPr>
        <w:t xml:space="preserve"> </w:t>
      </w:r>
      <w:hyperlink r:id="rId5" w:history="1">
        <w:r w:rsidRPr="008C32DD">
          <w:rPr>
            <w:rStyle w:val="a5"/>
            <w:sz w:val="24"/>
            <w:szCs w:val="24"/>
          </w:rPr>
          <w:t>engcontest@mail.ru</w:t>
        </w:r>
      </w:hyperlink>
      <w:r w:rsidRPr="008C32DD">
        <w:rPr>
          <w:sz w:val="24"/>
          <w:szCs w:val="24"/>
        </w:rPr>
        <w:t xml:space="preserve"> </w:t>
      </w:r>
      <w:r w:rsidRPr="008C32DD">
        <w:rPr>
          <w:sz w:val="24"/>
          <w:szCs w:val="24"/>
          <w:u w:val="single"/>
        </w:rPr>
        <w:t>в единой папке от школы с сопроводительным письмом с информацией:</w:t>
      </w:r>
    </w:p>
    <w:p w:rsidR="00530443" w:rsidRPr="008C32DD" w:rsidRDefault="00530443" w:rsidP="00530443">
      <w:pPr>
        <w:pStyle w:val="a4"/>
        <w:numPr>
          <w:ilvl w:val="0"/>
          <w:numId w:val="5"/>
        </w:numPr>
      </w:pPr>
      <w:r w:rsidRPr="008C32DD">
        <w:t xml:space="preserve">официальное название школы </w:t>
      </w:r>
    </w:p>
    <w:p w:rsidR="00530443" w:rsidRPr="008C32DD" w:rsidRDefault="00530443" w:rsidP="00530443">
      <w:pPr>
        <w:pStyle w:val="a4"/>
        <w:numPr>
          <w:ilvl w:val="0"/>
          <w:numId w:val="5"/>
        </w:numPr>
      </w:pPr>
      <w:r w:rsidRPr="008C32DD">
        <w:t xml:space="preserve">ФИО </w:t>
      </w:r>
      <w:proofErr w:type="gramStart"/>
      <w:r w:rsidRPr="008C32DD">
        <w:t>и  класс</w:t>
      </w:r>
      <w:proofErr w:type="gramEnd"/>
      <w:r w:rsidRPr="008C32DD">
        <w:t xml:space="preserve"> участников 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b/>
          <w:sz w:val="24"/>
          <w:szCs w:val="24"/>
        </w:rPr>
        <w:t>В конкурсе участвуют</w:t>
      </w:r>
      <w:r w:rsidRPr="008C32DD">
        <w:rPr>
          <w:sz w:val="24"/>
          <w:szCs w:val="24"/>
        </w:rPr>
        <w:t xml:space="preserve"> школьники 7-11 классов.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b/>
          <w:sz w:val="24"/>
          <w:szCs w:val="24"/>
        </w:rPr>
        <w:t>Объем работы</w:t>
      </w:r>
      <w:r w:rsidRPr="008C32DD">
        <w:rPr>
          <w:sz w:val="24"/>
          <w:szCs w:val="24"/>
        </w:rPr>
        <w:t xml:space="preserve"> –для 7-8 160-180 слов, для 9-11 классов 200-240 слов. 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 </w:t>
      </w:r>
      <w:r w:rsidRPr="008C32DD">
        <w:rPr>
          <w:b/>
          <w:sz w:val="24"/>
          <w:szCs w:val="24"/>
        </w:rPr>
        <w:t>Количество работ</w:t>
      </w:r>
      <w:r w:rsidRPr="008C32DD">
        <w:rPr>
          <w:sz w:val="24"/>
          <w:szCs w:val="24"/>
        </w:rPr>
        <w:t>:2 участника от параллели школы.</w:t>
      </w:r>
    </w:p>
    <w:p w:rsid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 ТРЕБОВАНИЯ К ОФОРМЛЕНИЮ 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ЭССЕ </w:t>
      </w:r>
      <w:r w:rsidR="008C32DD">
        <w:rPr>
          <w:sz w:val="24"/>
          <w:szCs w:val="24"/>
        </w:rPr>
        <w:t>НА АНГЛИЙСКОМ ЯЗЫКЕ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Эссе пишется ручкой, работа сканируется. Текст эссе должен содержать: 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● Вводную часть; 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>● Основную часть;</w:t>
      </w:r>
    </w:p>
    <w:p w:rsidR="00530443" w:rsidRPr="008C32DD" w:rsidRDefault="00530443" w:rsidP="00530443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 ● Заключение.</w:t>
      </w:r>
    </w:p>
    <w:p w:rsidR="00530443" w:rsidRPr="008C32DD" w:rsidRDefault="00530443" w:rsidP="00D13DD8">
      <w:pPr>
        <w:rPr>
          <w:sz w:val="24"/>
          <w:szCs w:val="24"/>
        </w:rPr>
      </w:pPr>
      <w:r w:rsidRPr="008C32DD">
        <w:rPr>
          <w:sz w:val="24"/>
          <w:szCs w:val="24"/>
        </w:rPr>
        <w:t xml:space="preserve"> Перед текстом эссе в правом верхнем углу указывается на русском языке данные автора (ФИО, класс, наименование ОО печатным шрифтом).</w:t>
      </w:r>
    </w:p>
    <w:p w:rsidR="00D13DD8" w:rsidRPr="008C32DD" w:rsidRDefault="00D13DD8" w:rsidP="00CF55EF">
      <w:pPr>
        <w:jc w:val="center"/>
        <w:rPr>
          <w:b/>
          <w:sz w:val="24"/>
          <w:szCs w:val="24"/>
        </w:rPr>
      </w:pPr>
      <w:r w:rsidRPr="008C32DD">
        <w:rPr>
          <w:b/>
          <w:sz w:val="24"/>
          <w:szCs w:val="24"/>
        </w:rPr>
        <w:t>Образец</w:t>
      </w:r>
    </w:p>
    <w:p w:rsidR="00D13DD8" w:rsidRPr="00CF55EF" w:rsidRDefault="00CF55EF" w:rsidP="00D13DD8">
      <w:pPr>
        <w:rPr>
          <w:b/>
          <w:sz w:val="24"/>
          <w:szCs w:val="24"/>
          <w:u w:val="single"/>
        </w:rPr>
      </w:pPr>
      <w:r w:rsidRPr="00CF55EF">
        <w:rPr>
          <w:b/>
          <w:sz w:val="24"/>
          <w:szCs w:val="24"/>
          <w:u w:val="single"/>
        </w:rPr>
        <w:t>СЛОВА А.С. Пушкина не переводить! Это в качестве эпиграфа к размышлению</w:t>
      </w:r>
    </w:p>
    <w:p w:rsidR="00CF55EF" w:rsidRPr="008C32DD" w:rsidRDefault="00CF55EF" w:rsidP="00D13DD8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3DD8" w:rsidRPr="008C32DD" w:rsidTr="00D13DD8">
        <w:trPr>
          <w:trHeight w:val="1612"/>
        </w:trPr>
        <w:tc>
          <w:tcPr>
            <w:tcW w:w="9345" w:type="dxa"/>
          </w:tcPr>
          <w:p w:rsidR="00D13DD8" w:rsidRPr="008C32DD" w:rsidRDefault="00D13DD8" w:rsidP="00D13DD8">
            <w:pPr>
              <w:jc w:val="right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                                                                                                           Петров А.А. 10А                                              </w:t>
            </w:r>
            <w:r w:rsidRPr="008C32DD">
              <w:rPr>
                <w:sz w:val="24"/>
                <w:szCs w:val="24"/>
              </w:rPr>
              <w:t xml:space="preserve">                      </w:t>
            </w:r>
            <w:r w:rsidRPr="008C32DD">
              <w:rPr>
                <w:sz w:val="24"/>
                <w:szCs w:val="24"/>
              </w:rPr>
              <w:t>МБОУ Одинцовская гимназия №4</w:t>
            </w:r>
          </w:p>
          <w:p w:rsidR="00D13DD8" w:rsidRDefault="00D13DD8" w:rsidP="00D13DD8">
            <w:pPr>
              <w:jc w:val="right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Одинцово </w:t>
            </w:r>
            <w:proofErr w:type="spellStart"/>
            <w:r w:rsidRPr="008C32DD">
              <w:rPr>
                <w:sz w:val="24"/>
                <w:szCs w:val="24"/>
              </w:rPr>
              <w:t>г.о</w:t>
            </w:r>
            <w:proofErr w:type="spellEnd"/>
            <w:r w:rsidRPr="008C32DD">
              <w:rPr>
                <w:sz w:val="24"/>
                <w:szCs w:val="24"/>
              </w:rPr>
              <w:t>.</w:t>
            </w:r>
          </w:p>
          <w:p w:rsidR="00CF55EF" w:rsidRPr="008C32DD" w:rsidRDefault="007D6E53" w:rsidP="00D1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CF55EF">
              <w:rPr>
                <w:sz w:val="24"/>
                <w:szCs w:val="24"/>
              </w:rPr>
              <w:t>итель англи</w:t>
            </w:r>
            <w:r>
              <w:rPr>
                <w:sz w:val="24"/>
                <w:szCs w:val="24"/>
              </w:rPr>
              <w:t>й</w:t>
            </w:r>
            <w:bookmarkStart w:id="0" w:name="_GoBack"/>
            <w:bookmarkEnd w:id="0"/>
            <w:r w:rsidR="00CF55EF">
              <w:rPr>
                <w:sz w:val="24"/>
                <w:szCs w:val="24"/>
              </w:rPr>
              <w:t>ского языка</w:t>
            </w:r>
          </w:p>
          <w:p w:rsidR="00D13DD8" w:rsidRPr="008C32DD" w:rsidRDefault="00D13DD8" w:rsidP="00D13DD8">
            <w:pPr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                                                               </w:t>
            </w:r>
            <w:r w:rsidRPr="008C32DD">
              <w:rPr>
                <w:sz w:val="24"/>
                <w:szCs w:val="24"/>
              </w:rPr>
              <w:t>ТЕМА</w:t>
            </w:r>
          </w:p>
          <w:p w:rsidR="008C32DD" w:rsidRPr="008C32DD" w:rsidRDefault="008C32DD" w:rsidP="008C32DD">
            <w:pPr>
              <w:jc w:val="center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«</w:t>
            </w:r>
            <w:r w:rsidRPr="008C32DD">
              <w:rPr>
                <w:sz w:val="24"/>
                <w:szCs w:val="24"/>
              </w:rPr>
              <w:t>Я люблю свою Родину!»</w:t>
            </w:r>
          </w:p>
          <w:p w:rsidR="008C32DD" w:rsidRPr="008C32DD" w:rsidRDefault="008C32DD" w:rsidP="008C32DD">
            <w:pPr>
              <w:rPr>
                <w:b/>
                <w:bCs/>
                <w:color w:val="3C3C3C"/>
                <w:sz w:val="24"/>
                <w:szCs w:val="24"/>
              </w:rPr>
            </w:pPr>
            <w:r w:rsidRPr="008C32DD">
              <w:rPr>
                <w:b/>
                <w:bCs/>
                <w:color w:val="3C3C3C"/>
                <w:sz w:val="24"/>
                <w:szCs w:val="24"/>
              </w:rPr>
              <w:t>Любовь к отчизне</w:t>
            </w:r>
          </w:p>
          <w:p w:rsidR="008C32DD" w:rsidRPr="008C32DD" w:rsidRDefault="008C32DD" w:rsidP="008C32DD">
            <w:pPr>
              <w:jc w:val="center"/>
              <w:rPr>
                <w:color w:val="3C3C3C"/>
                <w:sz w:val="24"/>
                <w:szCs w:val="24"/>
              </w:rPr>
            </w:pPr>
            <w:r w:rsidRPr="008C32DD">
              <w:rPr>
                <w:color w:val="3C3C3C"/>
                <w:sz w:val="24"/>
                <w:szCs w:val="24"/>
              </w:rPr>
              <w:t>В любви к отечеству прямой</w:t>
            </w:r>
            <w:r w:rsidRPr="008C32DD">
              <w:rPr>
                <w:color w:val="3C3C3C"/>
                <w:sz w:val="24"/>
                <w:szCs w:val="24"/>
              </w:rPr>
              <w:br/>
              <w:t>Средь мира русские, средь боев,</w:t>
            </w:r>
            <w:r w:rsidRPr="008C32DD">
              <w:rPr>
                <w:color w:val="3C3C3C"/>
                <w:sz w:val="24"/>
                <w:szCs w:val="24"/>
              </w:rPr>
              <w:br/>
              <w:t>Затмили давнею порой.</w:t>
            </w:r>
            <w:r w:rsidRPr="008C32DD">
              <w:rPr>
                <w:color w:val="3C3C3C"/>
                <w:sz w:val="24"/>
                <w:szCs w:val="24"/>
              </w:rPr>
              <w:br/>
              <w:t>Владимир, Минин и Пожарской,</w:t>
            </w:r>
            <w:r w:rsidRPr="008C32DD">
              <w:rPr>
                <w:color w:val="3C3C3C"/>
                <w:sz w:val="24"/>
                <w:szCs w:val="24"/>
              </w:rPr>
              <w:br/>
              <w:t>Великий Петр и Задунайской</w:t>
            </w:r>
            <w:r w:rsidRPr="008C32DD">
              <w:rPr>
                <w:color w:val="3C3C3C"/>
                <w:sz w:val="24"/>
                <w:szCs w:val="24"/>
              </w:rPr>
              <w:br/>
              <w:t>И нынешних герои лет,</w:t>
            </w:r>
            <w:r w:rsidRPr="008C32DD">
              <w:rPr>
                <w:color w:val="3C3C3C"/>
                <w:sz w:val="24"/>
                <w:szCs w:val="24"/>
              </w:rPr>
              <w:br/>
              <w:t>Великие умом, очами,</w:t>
            </w:r>
            <w:r w:rsidRPr="008C32DD">
              <w:rPr>
                <w:color w:val="3C3C3C"/>
                <w:sz w:val="24"/>
                <w:szCs w:val="24"/>
              </w:rPr>
              <w:br/>
              <w:t>Между великими мужами,</w:t>
            </w:r>
            <w:r w:rsidRPr="008C32DD">
              <w:rPr>
                <w:color w:val="3C3C3C"/>
                <w:sz w:val="24"/>
                <w:szCs w:val="24"/>
              </w:rPr>
              <w:br/>
              <w:t xml:space="preserve"> Каких производил сей свет.</w:t>
            </w:r>
          </w:p>
          <w:p w:rsidR="008C32DD" w:rsidRPr="008C32DD" w:rsidRDefault="008C32DD" w:rsidP="008C32DD">
            <w:pPr>
              <w:jc w:val="center"/>
              <w:rPr>
                <w:sz w:val="24"/>
                <w:szCs w:val="24"/>
              </w:rPr>
            </w:pPr>
            <w:r w:rsidRPr="008C32DD">
              <w:rPr>
                <w:color w:val="3C3C3C"/>
                <w:sz w:val="24"/>
                <w:szCs w:val="24"/>
              </w:rPr>
              <w:t>Суворов чистою любовью</w:t>
            </w:r>
            <w:r w:rsidRPr="008C32DD">
              <w:rPr>
                <w:color w:val="3C3C3C"/>
                <w:sz w:val="24"/>
                <w:szCs w:val="24"/>
              </w:rPr>
              <w:br/>
              <w:t>К своей отчизне век пылал,</w:t>
            </w:r>
            <w:r w:rsidRPr="008C32DD">
              <w:rPr>
                <w:color w:val="3C3C3C"/>
                <w:sz w:val="24"/>
                <w:szCs w:val="24"/>
              </w:rPr>
              <w:br/>
            </w:r>
            <w:r w:rsidRPr="008C32DD">
              <w:rPr>
                <w:color w:val="3C3C3C"/>
                <w:sz w:val="24"/>
                <w:szCs w:val="24"/>
              </w:rPr>
              <w:lastRenderedPageBreak/>
              <w:t>И, жертвуя именьем, кровью,</w:t>
            </w:r>
            <w:r w:rsidRPr="008C32DD">
              <w:rPr>
                <w:color w:val="3C3C3C"/>
                <w:sz w:val="24"/>
                <w:szCs w:val="24"/>
              </w:rPr>
              <w:br/>
              <w:t>Ее врагов он поражал</w:t>
            </w:r>
          </w:p>
          <w:p w:rsidR="008C32DD" w:rsidRPr="008C32DD" w:rsidRDefault="009F7E69" w:rsidP="008C32DD">
            <w:pPr>
              <w:pStyle w:val="a6"/>
              <w:spacing w:before="0" w:beforeAutospacing="0" w:after="0" w:afterAutospacing="0"/>
              <w:rPr>
                <w:color w:val="1B2024"/>
              </w:rPr>
            </w:pPr>
            <w:r>
              <w:rPr>
                <w:color w:val="1B2024"/>
              </w:rPr>
              <w:t>….</w:t>
            </w:r>
            <w:r w:rsidR="008C32DD" w:rsidRPr="008C32DD">
              <w:rPr>
                <w:color w:val="1B2024"/>
              </w:rPr>
              <w:t> клянусь вам моей честью – ни за что в мире я не хотел бы переменить Родину, или иметь иную историю, чем </w:t>
            </w:r>
            <w:hyperlink r:id="rId6" w:tgtFrame="_blank" w:history="1">
              <w:r w:rsidR="008C32DD" w:rsidRPr="008C32DD">
                <w:rPr>
                  <w:rStyle w:val="a5"/>
                </w:rPr>
                <w:t>история</w:t>
              </w:r>
            </w:hyperlink>
            <w:r w:rsidR="008C32DD" w:rsidRPr="008C32DD">
              <w:rPr>
                <w:color w:val="1B2024"/>
              </w:rPr>
              <w:t> наших предков, как её нам дал </w:t>
            </w:r>
            <w:hyperlink r:id="rId7" w:tgtFrame="_blank" w:history="1">
              <w:r w:rsidR="008C32DD" w:rsidRPr="008C32DD">
                <w:rPr>
                  <w:rStyle w:val="a5"/>
                </w:rPr>
                <w:t>Бог</w:t>
              </w:r>
            </w:hyperlink>
            <w:r w:rsidR="008C32DD" w:rsidRPr="008C32DD">
              <w:rPr>
                <w:color w:val="1B2024"/>
              </w:rPr>
              <w:t>.</w:t>
            </w:r>
          </w:p>
          <w:p w:rsidR="008C32DD" w:rsidRPr="008C32DD" w:rsidRDefault="008C32DD" w:rsidP="008C32DD">
            <w:pPr>
              <w:pStyle w:val="a6"/>
              <w:spacing w:before="0" w:beforeAutospacing="0" w:after="0" w:afterAutospacing="0"/>
              <w:rPr>
                <w:color w:val="4F4F4F"/>
              </w:rPr>
            </w:pPr>
            <w:r w:rsidRPr="008C32DD">
              <w:rPr>
                <w:color w:val="4F4F4F"/>
              </w:rPr>
              <w:t>Письмо Пушкина П. Я. Чаадаеву 19.10.1836 года.</w:t>
            </w:r>
          </w:p>
          <w:p w:rsidR="00D13DD8" w:rsidRPr="008C32DD" w:rsidRDefault="008C32DD" w:rsidP="00D13DD8">
            <w:pPr>
              <w:rPr>
                <w:sz w:val="24"/>
                <w:szCs w:val="24"/>
              </w:rPr>
            </w:pPr>
            <w:hyperlink r:id="rId8" w:tooltip="Автор цитаты" w:history="1">
              <w:r w:rsidRPr="008C32DD">
                <w:rPr>
                  <w:rStyle w:val="a5"/>
                  <w:color w:val="3C9CC6"/>
                  <w:sz w:val="24"/>
                  <w:szCs w:val="24"/>
                </w:rPr>
                <w:t>Александр Сергеевич Пушкин</w:t>
              </w:r>
            </w:hyperlink>
          </w:p>
        </w:tc>
      </w:tr>
    </w:tbl>
    <w:p w:rsidR="00D13DD8" w:rsidRPr="008C32DD" w:rsidRDefault="00D13DD8" w:rsidP="00D13DD8">
      <w:pPr>
        <w:rPr>
          <w:sz w:val="24"/>
          <w:szCs w:val="24"/>
        </w:rPr>
      </w:pPr>
    </w:p>
    <w:p w:rsidR="00D13DD8" w:rsidRPr="008C32DD" w:rsidRDefault="00D13DD8" w:rsidP="00D13DD8">
      <w:pPr>
        <w:spacing w:before="240"/>
        <w:rPr>
          <w:b/>
          <w:sz w:val="24"/>
          <w:szCs w:val="24"/>
        </w:rPr>
      </w:pPr>
      <w:r w:rsidRPr="008C32DD">
        <w:rPr>
          <w:b/>
          <w:sz w:val="24"/>
          <w:szCs w:val="24"/>
        </w:rPr>
        <w:t>Структура и план эссе</w:t>
      </w:r>
    </w:p>
    <w:p w:rsidR="00D13DD8" w:rsidRPr="008C32DD" w:rsidRDefault="00D13DD8" w:rsidP="00D13DD8">
      <w:pPr>
        <w:shd w:val="clear" w:color="auto" w:fill="FFFFFF"/>
        <w:rPr>
          <w:sz w:val="24"/>
          <w:szCs w:val="24"/>
        </w:rPr>
      </w:pPr>
      <w:r w:rsidRPr="008C32DD">
        <w:rPr>
          <w:sz w:val="24"/>
          <w:szCs w:val="24"/>
        </w:rPr>
        <w:t>Структура эссе определяется предъявляемыми к нему требованиями:</w:t>
      </w:r>
    </w:p>
    <w:p w:rsidR="00D13DD8" w:rsidRPr="008C32DD" w:rsidRDefault="00D13DD8" w:rsidP="00D13DD8">
      <w:pPr>
        <w:numPr>
          <w:ilvl w:val="0"/>
          <w:numId w:val="2"/>
        </w:numPr>
        <w:shd w:val="clear" w:color="auto" w:fill="FFFFFF"/>
        <w:suppressAutoHyphens w:val="0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>мысли автора эссе по проблеме излагаются в форме кратких тезисов.</w:t>
      </w:r>
    </w:p>
    <w:p w:rsidR="00D13DD8" w:rsidRPr="008C32DD" w:rsidRDefault="00D13DD8" w:rsidP="00D13DD8">
      <w:pPr>
        <w:numPr>
          <w:ilvl w:val="0"/>
          <w:numId w:val="2"/>
        </w:numPr>
        <w:shd w:val="clear" w:color="auto" w:fill="FFFFFF"/>
        <w:suppressAutoHyphens w:val="0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 xml:space="preserve">мысль должна быть подкреплена доказательствами, поэтому за тезисом обязательно следуют аргументы </w:t>
      </w:r>
    </w:p>
    <w:p w:rsidR="00D13DD8" w:rsidRPr="008C32DD" w:rsidRDefault="00D13DD8" w:rsidP="00D13DD8">
      <w:pPr>
        <w:shd w:val="clear" w:color="auto" w:fill="FFFFFF"/>
        <w:ind w:left="-60"/>
        <w:rPr>
          <w:sz w:val="24"/>
          <w:szCs w:val="24"/>
        </w:rPr>
      </w:pPr>
      <w:proofErr w:type="gramStart"/>
      <w:r w:rsidRPr="008C32DD">
        <w:rPr>
          <w:sz w:val="24"/>
          <w:szCs w:val="24"/>
        </w:rPr>
        <w:t>Аргументы  ̶</w:t>
      </w:r>
      <w:proofErr w:type="gramEnd"/>
      <w:r w:rsidRPr="008C32DD">
        <w:rPr>
          <w:sz w:val="24"/>
          <w:szCs w:val="24"/>
        </w:rPr>
        <w:t xml:space="preserve">  это факты, явления общественной жизни, события, жизненные ситуации и жизненный опыт своих близких, научные доказательства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D13DD8" w:rsidRPr="008C32DD" w:rsidRDefault="00D13DD8" w:rsidP="00D13DD8">
      <w:pPr>
        <w:shd w:val="clear" w:color="auto" w:fill="FFFFFF"/>
        <w:ind w:left="-60"/>
        <w:rPr>
          <w:sz w:val="24"/>
          <w:szCs w:val="24"/>
        </w:rPr>
      </w:pPr>
      <w:r w:rsidRPr="008C32DD">
        <w:rPr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530443" w:rsidRPr="008C32DD" w:rsidRDefault="00530443" w:rsidP="00530443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>В</w:t>
      </w:r>
      <w:r w:rsidR="00D13DD8" w:rsidRPr="008C32DD">
        <w:rPr>
          <w:sz w:val="24"/>
          <w:szCs w:val="24"/>
        </w:rPr>
        <w:t>ступление</w:t>
      </w:r>
    </w:p>
    <w:p w:rsidR="00530443" w:rsidRPr="008C32DD" w:rsidRDefault="00530443" w:rsidP="00530443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>Основная часть:</w:t>
      </w:r>
    </w:p>
    <w:p w:rsidR="00D13DD8" w:rsidRPr="008C32DD" w:rsidRDefault="00D13DD8" w:rsidP="00530443">
      <w:p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>тезис, аргументы</w:t>
      </w:r>
    </w:p>
    <w:p w:rsidR="00D13DD8" w:rsidRPr="008C32DD" w:rsidRDefault="00D13DD8" w:rsidP="00530443">
      <w:p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>тезис, аргументы</w:t>
      </w:r>
    </w:p>
    <w:p w:rsidR="00D13DD8" w:rsidRPr="008C32DD" w:rsidRDefault="00530443" w:rsidP="00D13DD8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>З</w:t>
      </w:r>
      <w:r w:rsidR="00D13DD8" w:rsidRPr="008C32DD">
        <w:rPr>
          <w:sz w:val="24"/>
          <w:szCs w:val="24"/>
        </w:rPr>
        <w:t>аключение.</w:t>
      </w:r>
    </w:p>
    <w:p w:rsidR="00D13DD8" w:rsidRPr="008C32DD" w:rsidRDefault="00D13DD8" w:rsidP="00D13DD8">
      <w:pPr>
        <w:shd w:val="clear" w:color="auto" w:fill="FFFFFF"/>
        <w:spacing w:after="150"/>
        <w:rPr>
          <w:sz w:val="24"/>
          <w:szCs w:val="24"/>
        </w:rPr>
      </w:pPr>
      <w:r w:rsidRPr="008C32DD">
        <w:rPr>
          <w:sz w:val="24"/>
          <w:szCs w:val="24"/>
        </w:rPr>
        <w:t>При написании эссе важно также учитывать следующее:</w:t>
      </w:r>
    </w:p>
    <w:p w:rsidR="00D13DD8" w:rsidRPr="008C32DD" w:rsidRDefault="00D13DD8" w:rsidP="00D13DD8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 xml:space="preserve">вступление и заключение должны фокусировать внимание на проблеме (во вступлении она ставится, в </w:t>
      </w:r>
      <w:proofErr w:type="gramStart"/>
      <w:r w:rsidRPr="008C32DD">
        <w:rPr>
          <w:sz w:val="24"/>
          <w:szCs w:val="24"/>
        </w:rPr>
        <w:t>заключении  резюмируется</w:t>
      </w:r>
      <w:proofErr w:type="gramEnd"/>
      <w:r w:rsidRPr="008C32DD">
        <w:rPr>
          <w:sz w:val="24"/>
          <w:szCs w:val="24"/>
        </w:rPr>
        <w:t xml:space="preserve"> мнение автора);</w:t>
      </w:r>
    </w:p>
    <w:p w:rsidR="00D13DD8" w:rsidRPr="008C32DD" w:rsidRDefault="00D13DD8" w:rsidP="00D13DD8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 xml:space="preserve">необходимо выделение абзацев, красных строк, установление логической связи </w:t>
      </w:r>
      <w:proofErr w:type="gramStart"/>
      <w:r w:rsidRPr="008C32DD">
        <w:rPr>
          <w:sz w:val="24"/>
          <w:szCs w:val="24"/>
        </w:rPr>
        <w:t>абзацев  ̶</w:t>
      </w:r>
      <w:proofErr w:type="gramEnd"/>
      <w:r w:rsidRPr="008C32DD">
        <w:rPr>
          <w:sz w:val="24"/>
          <w:szCs w:val="24"/>
        </w:rPr>
        <w:t xml:space="preserve">  так достигается целостность работы;</w:t>
      </w:r>
    </w:p>
    <w:p w:rsidR="00D13DD8" w:rsidRPr="008C32DD" w:rsidRDefault="00D13DD8" w:rsidP="00D13DD8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</w:rPr>
      </w:pPr>
      <w:r w:rsidRPr="008C32DD">
        <w:rPr>
          <w:sz w:val="24"/>
          <w:szCs w:val="24"/>
        </w:rPr>
        <w:t xml:space="preserve">стиль изложения: эссе присущи эмоциональность, экспрессивность, художественность, при </w:t>
      </w:r>
      <w:proofErr w:type="gramStart"/>
      <w:r w:rsidRPr="008C32DD">
        <w:rPr>
          <w:sz w:val="24"/>
          <w:szCs w:val="24"/>
        </w:rPr>
        <w:t>этом  стиль</w:t>
      </w:r>
      <w:proofErr w:type="gramEnd"/>
      <w:r w:rsidRPr="008C32DD">
        <w:rPr>
          <w:sz w:val="24"/>
          <w:szCs w:val="24"/>
        </w:rPr>
        <w:t xml:space="preserve"> отражает и особенности личности.</w:t>
      </w:r>
    </w:p>
    <w:p w:rsidR="00530443" w:rsidRPr="008C32DD" w:rsidRDefault="00530443" w:rsidP="00530443">
      <w:pPr>
        <w:shd w:val="clear" w:color="auto" w:fill="FFFFFF"/>
        <w:suppressAutoHyphens w:val="0"/>
        <w:spacing w:before="100" w:beforeAutospacing="1" w:after="100" w:afterAutospacing="1"/>
        <w:ind w:left="300"/>
        <w:rPr>
          <w:sz w:val="24"/>
          <w:szCs w:val="24"/>
          <w:u w:val="single"/>
        </w:rPr>
      </w:pPr>
      <w:r w:rsidRPr="008C32DD">
        <w:rPr>
          <w:sz w:val="24"/>
          <w:szCs w:val="24"/>
          <w:u w:val="single"/>
        </w:rPr>
        <w:t>РАБОТА ПРОВЕРЯЕТСЯ НА ПЛАГИАТ!!!</w:t>
      </w:r>
    </w:p>
    <w:p w:rsidR="00D13DD8" w:rsidRPr="008C32DD" w:rsidRDefault="00D13DD8" w:rsidP="00D13DD8">
      <w:pPr>
        <w:jc w:val="center"/>
        <w:rPr>
          <w:b/>
          <w:bCs/>
          <w:sz w:val="24"/>
          <w:szCs w:val="24"/>
        </w:rPr>
      </w:pPr>
      <w:r w:rsidRPr="008C32DD">
        <w:rPr>
          <w:b/>
          <w:bCs/>
          <w:sz w:val="24"/>
          <w:szCs w:val="24"/>
        </w:rPr>
        <w:t>Критерии</w:t>
      </w:r>
      <w:r w:rsidR="00EE7585">
        <w:rPr>
          <w:b/>
          <w:bCs/>
          <w:sz w:val="24"/>
          <w:szCs w:val="24"/>
        </w:rPr>
        <w:t xml:space="preserve"> оценивания выполнения задания </w:t>
      </w:r>
      <w:r w:rsidRPr="008C32DD">
        <w:rPr>
          <w:b/>
          <w:bCs/>
          <w:sz w:val="24"/>
          <w:szCs w:val="24"/>
        </w:rPr>
        <w:t>(максимум 25 баллов)</w:t>
      </w:r>
    </w:p>
    <w:p w:rsidR="00D13DD8" w:rsidRPr="008C32DD" w:rsidRDefault="00D13DD8" w:rsidP="00D13DD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785"/>
        <w:gridCol w:w="4394"/>
      </w:tblGrid>
      <w:tr w:rsidR="00D13DD8" w:rsidRPr="008C32DD" w:rsidTr="00C77D3B">
        <w:trPr>
          <w:cantSplit/>
          <w:trHeight w:val="36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8" w:rsidRPr="008C32DD" w:rsidRDefault="00D13DD8" w:rsidP="00C77D3B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 xml:space="preserve">Решение коммуникативной 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Организация текста</w:t>
            </w:r>
          </w:p>
        </w:tc>
      </w:tr>
      <w:tr w:rsidR="00D13DD8" w:rsidRPr="008C32DD" w:rsidTr="00C77D3B">
        <w:trPr>
          <w:cantSplit/>
          <w:trHeight w:val="2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К1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К2 </w:t>
            </w:r>
          </w:p>
        </w:tc>
      </w:tr>
      <w:tr w:rsidR="00D13DD8" w:rsidRPr="008C32DD" w:rsidTr="00C77D3B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Задание выполнено пол</w:t>
            </w:r>
            <w:r w:rsidRPr="008C32DD">
              <w:rPr>
                <w:b/>
                <w:bCs/>
                <w:sz w:val="24"/>
                <w:szCs w:val="24"/>
              </w:rPr>
              <w:softHyphen/>
              <w:t xml:space="preserve">ностью: </w:t>
            </w:r>
            <w:r w:rsidRPr="008C32DD">
              <w:rPr>
                <w:sz w:val="24"/>
                <w:szCs w:val="24"/>
              </w:rPr>
              <w:t xml:space="preserve">содержание отражает все аспекты, указанные в задании и отраженные в дополнительной схеме оценивания; стилевое оформление речи выбрано правильно (соблюдается нейтральный стиль).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Высказывание логично, структура текста соответствует предложенному плану; средства логической связи использованы правильно; текст разделен на абзацы. </w:t>
            </w:r>
          </w:p>
        </w:tc>
      </w:tr>
      <w:tr w:rsidR="00D13DD8" w:rsidRPr="008C32DD" w:rsidTr="00C77D3B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 xml:space="preserve">Задание выполнено: </w:t>
            </w:r>
            <w:r w:rsidRPr="008C32DD">
              <w:rPr>
                <w:sz w:val="24"/>
                <w:szCs w:val="24"/>
              </w:rPr>
              <w:t>некото</w:t>
            </w:r>
            <w:r w:rsidRPr="008C32DD">
              <w:rPr>
                <w:sz w:val="24"/>
                <w:szCs w:val="24"/>
              </w:rPr>
              <w:softHyphen/>
              <w:t>рые аспекты, указанные в задании, раскрыты не пол</w:t>
            </w:r>
            <w:r w:rsidRPr="008C32DD">
              <w:rPr>
                <w:sz w:val="24"/>
                <w:szCs w:val="24"/>
              </w:rPr>
              <w:softHyphen/>
              <w:t>ностью; имеются отдельные нарушения стилевого оформ</w:t>
            </w:r>
            <w:r w:rsidRPr="008C32DD">
              <w:rPr>
                <w:sz w:val="24"/>
                <w:szCs w:val="24"/>
              </w:rPr>
              <w:softHyphen/>
              <w:t>ления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Высказывание в основном логич</w:t>
            </w:r>
            <w:r w:rsidRPr="008C32DD">
              <w:rPr>
                <w:sz w:val="24"/>
                <w:szCs w:val="24"/>
              </w:rPr>
              <w:softHyphen/>
              <w:t>но, имеются отдельные отклонения от плана  в структуре  высказывания; имеются отдельные недос</w:t>
            </w:r>
            <w:r w:rsidRPr="008C32DD">
              <w:rPr>
                <w:sz w:val="24"/>
                <w:szCs w:val="24"/>
              </w:rPr>
              <w:softHyphen/>
              <w:t>татки при использовании средств логической связи; имеются отдельные недостатки при деле</w:t>
            </w:r>
            <w:r w:rsidRPr="008C32DD">
              <w:rPr>
                <w:sz w:val="24"/>
                <w:szCs w:val="24"/>
              </w:rPr>
              <w:softHyphen/>
              <w:t>нии текста на абзацы.</w:t>
            </w:r>
          </w:p>
        </w:tc>
      </w:tr>
      <w:tr w:rsidR="00D13DD8" w:rsidRPr="008C32DD" w:rsidTr="00C77D3B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 xml:space="preserve">Задание выполнено не полностью: </w:t>
            </w:r>
            <w:r w:rsidRPr="008C32DD">
              <w:rPr>
                <w:sz w:val="24"/>
                <w:szCs w:val="24"/>
              </w:rPr>
              <w:t>содержание отра</w:t>
            </w:r>
            <w:r w:rsidRPr="008C32DD">
              <w:rPr>
                <w:sz w:val="24"/>
                <w:szCs w:val="24"/>
              </w:rPr>
              <w:softHyphen/>
              <w:t>жа</w:t>
            </w:r>
            <w:r w:rsidRPr="008C32DD">
              <w:rPr>
                <w:sz w:val="24"/>
                <w:szCs w:val="24"/>
              </w:rPr>
              <w:softHyphen/>
              <w:t>ет не все аспекты, указанные в задании; нарушения стилевого оформления речи встречаются достаточно часто;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Высказывание не всегда логично, есть значительные отклонения от предложенного плана; имеются многочисленные ошибки в использовании средств логи</w:t>
            </w:r>
            <w:r w:rsidRPr="008C32DD">
              <w:rPr>
                <w:sz w:val="24"/>
                <w:szCs w:val="24"/>
              </w:rPr>
              <w:softHyphen/>
              <w:t>ческой связи, их выбор ограничен; деление текста на абзацы отсутствует.</w:t>
            </w:r>
          </w:p>
        </w:tc>
      </w:tr>
      <w:tr w:rsidR="00D13DD8" w:rsidRPr="008C32DD" w:rsidTr="00C77D3B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 xml:space="preserve">Задание не выполнено: </w:t>
            </w:r>
            <w:r w:rsidRPr="008C32DD">
              <w:rPr>
                <w:sz w:val="24"/>
                <w:szCs w:val="24"/>
              </w:rPr>
              <w:t>со</w:t>
            </w:r>
            <w:r w:rsidRPr="008C32DD">
              <w:rPr>
                <w:sz w:val="24"/>
                <w:szCs w:val="24"/>
              </w:rPr>
              <w:softHyphen/>
              <w:t>держание не отражает те аспек</w:t>
            </w:r>
            <w:r w:rsidRPr="008C32DD">
              <w:rPr>
                <w:sz w:val="24"/>
                <w:szCs w:val="24"/>
              </w:rPr>
              <w:softHyphen/>
              <w:t>ты, которые указаны в задании, или не соответствует требуемо</w:t>
            </w:r>
            <w:r w:rsidRPr="008C32DD">
              <w:rPr>
                <w:sz w:val="24"/>
                <w:szCs w:val="24"/>
              </w:rPr>
              <w:softHyphen/>
              <w:t>му объему, или более 30% текста носит непродуктивный характер, текстуально совпадая с опубликованным источником или с другими работами.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Отсутствует логика в построении высказывания; предложенный план ответа не соблюдается.</w:t>
            </w:r>
          </w:p>
        </w:tc>
      </w:tr>
    </w:tbl>
    <w:p w:rsidR="00D13DD8" w:rsidRPr="008C32DD" w:rsidRDefault="00D13DD8" w:rsidP="00D13DD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350"/>
        <w:gridCol w:w="3313"/>
        <w:gridCol w:w="2427"/>
      </w:tblGrid>
      <w:tr w:rsidR="00D13DD8" w:rsidRPr="008C32DD" w:rsidTr="00C77D3B">
        <w:trPr>
          <w:cantSplit/>
          <w:trHeight w:val="5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8" w:rsidRPr="008C32DD" w:rsidRDefault="00D13DD8" w:rsidP="00C77D3B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8" w:rsidRPr="008C32DD" w:rsidRDefault="00D13DD8" w:rsidP="00C77D3B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Орфография и</w:t>
            </w:r>
          </w:p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Пунктуация</w:t>
            </w:r>
          </w:p>
        </w:tc>
      </w:tr>
      <w:tr w:rsidR="00D13DD8" w:rsidRPr="008C32DD" w:rsidTr="00C77D3B">
        <w:trPr>
          <w:cantSplit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К3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К4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 xml:space="preserve">К5 </w:t>
            </w:r>
          </w:p>
        </w:tc>
      </w:tr>
      <w:tr w:rsidR="00D13DD8" w:rsidRPr="008C32DD" w:rsidTr="00C77D3B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Используемый словар</w:t>
            </w:r>
            <w:r w:rsidRPr="008C32DD">
              <w:rPr>
                <w:sz w:val="24"/>
                <w:szCs w:val="24"/>
              </w:rPr>
              <w:softHyphen/>
              <w:t>ный запас соответст</w:t>
            </w:r>
            <w:r w:rsidRPr="008C32DD">
              <w:rPr>
                <w:sz w:val="24"/>
                <w:szCs w:val="24"/>
              </w:rPr>
              <w:softHyphen/>
              <w:t>вует поставленной коммуникативной за</w:t>
            </w:r>
            <w:r w:rsidRPr="008C32DD">
              <w:rPr>
                <w:sz w:val="24"/>
                <w:szCs w:val="24"/>
              </w:rPr>
              <w:softHyphen/>
              <w:t>даче; практически нет нарушений в исполь</w:t>
            </w:r>
            <w:r w:rsidRPr="008C32DD">
              <w:rPr>
                <w:sz w:val="24"/>
                <w:szCs w:val="24"/>
              </w:rPr>
              <w:softHyphen/>
              <w:t>зовании лек</w:t>
            </w:r>
            <w:r w:rsidRPr="008C32DD">
              <w:rPr>
                <w:sz w:val="24"/>
                <w:szCs w:val="24"/>
              </w:rPr>
              <w:softHyphen/>
              <w:t>сики.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Используются грам</w:t>
            </w:r>
            <w:r w:rsidRPr="008C32DD">
              <w:rPr>
                <w:sz w:val="24"/>
                <w:szCs w:val="24"/>
              </w:rPr>
              <w:softHyphen/>
              <w:t>матические струк</w:t>
            </w:r>
            <w:r w:rsidRPr="008C32DD">
              <w:rPr>
                <w:sz w:val="24"/>
                <w:szCs w:val="24"/>
              </w:rPr>
              <w:softHyphen/>
              <w:t>туры в соответствии с </w:t>
            </w:r>
            <w:proofErr w:type="gramStart"/>
            <w:r w:rsidRPr="008C32DD">
              <w:rPr>
                <w:sz w:val="24"/>
                <w:szCs w:val="24"/>
              </w:rPr>
              <w:t>постав-ленной</w:t>
            </w:r>
            <w:proofErr w:type="gramEnd"/>
            <w:r w:rsidRPr="008C32DD">
              <w:rPr>
                <w:sz w:val="24"/>
                <w:szCs w:val="24"/>
              </w:rPr>
              <w:t xml:space="preserve"> </w:t>
            </w:r>
            <w:proofErr w:type="spellStart"/>
            <w:r w:rsidRPr="008C32DD">
              <w:rPr>
                <w:sz w:val="24"/>
                <w:szCs w:val="24"/>
              </w:rPr>
              <w:t>коммуникатив</w:t>
            </w:r>
            <w:proofErr w:type="spellEnd"/>
            <w:r w:rsidRPr="008C32DD">
              <w:rPr>
                <w:sz w:val="24"/>
                <w:szCs w:val="24"/>
              </w:rPr>
              <w:t>-ной зада</w:t>
            </w:r>
            <w:r w:rsidRPr="008C32DD">
              <w:rPr>
                <w:sz w:val="24"/>
                <w:szCs w:val="24"/>
              </w:rPr>
              <w:softHyphen/>
              <w:t>чей. Практически от</w:t>
            </w:r>
            <w:r w:rsidRPr="008C32DD">
              <w:rPr>
                <w:sz w:val="24"/>
                <w:szCs w:val="24"/>
              </w:rPr>
              <w:softHyphen/>
              <w:t xml:space="preserve">сутствуют ошибки (допускаются 1-2 негрубые ошибки).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</w:p>
        </w:tc>
      </w:tr>
      <w:tr w:rsidR="00D13DD8" w:rsidRPr="008C32DD" w:rsidTr="00C77D3B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Используемый словар</w:t>
            </w:r>
            <w:r w:rsidRPr="008C32DD">
              <w:rPr>
                <w:sz w:val="24"/>
                <w:szCs w:val="24"/>
              </w:rPr>
              <w:softHyphen/>
              <w:t>ный запас соответст</w:t>
            </w:r>
            <w:r w:rsidRPr="008C32DD">
              <w:rPr>
                <w:sz w:val="24"/>
                <w:szCs w:val="24"/>
              </w:rPr>
              <w:softHyphen/>
              <w:t>вует поставленной коммуникативной за</w:t>
            </w:r>
            <w:r w:rsidRPr="008C32DD">
              <w:rPr>
                <w:sz w:val="24"/>
                <w:szCs w:val="24"/>
              </w:rPr>
              <w:softHyphen/>
              <w:t>даче, однако встре</w:t>
            </w:r>
            <w:r w:rsidRPr="008C32DD">
              <w:rPr>
                <w:sz w:val="24"/>
                <w:szCs w:val="24"/>
              </w:rPr>
              <w:softHyphen/>
              <w:t>чаются отдельные не</w:t>
            </w:r>
            <w:r w:rsidRPr="008C32DD">
              <w:rPr>
                <w:sz w:val="24"/>
                <w:szCs w:val="24"/>
              </w:rPr>
              <w:softHyphen/>
              <w:t>точности в употреб</w:t>
            </w:r>
            <w:r w:rsidRPr="008C32DD">
              <w:rPr>
                <w:sz w:val="24"/>
                <w:szCs w:val="24"/>
              </w:rPr>
              <w:softHyphen/>
              <w:t>лении слов (2-3), либо сло</w:t>
            </w:r>
            <w:r w:rsidRPr="008C32DD">
              <w:rPr>
                <w:sz w:val="24"/>
                <w:szCs w:val="24"/>
              </w:rPr>
              <w:softHyphen/>
              <w:t>вар</w:t>
            </w:r>
            <w:r w:rsidRPr="008C32DD">
              <w:rPr>
                <w:sz w:val="24"/>
                <w:szCs w:val="24"/>
              </w:rPr>
              <w:softHyphen/>
              <w:t>ный запас ограни</w:t>
            </w:r>
            <w:r w:rsidRPr="008C32DD">
              <w:rPr>
                <w:sz w:val="24"/>
                <w:szCs w:val="24"/>
              </w:rPr>
              <w:softHyphen/>
              <w:t>чен, но лексика ис</w:t>
            </w:r>
            <w:r w:rsidRPr="008C32DD">
              <w:rPr>
                <w:sz w:val="24"/>
                <w:szCs w:val="24"/>
              </w:rPr>
              <w:softHyphen/>
              <w:t>поль</w:t>
            </w:r>
            <w:r w:rsidRPr="008C32DD">
              <w:rPr>
                <w:sz w:val="24"/>
                <w:szCs w:val="24"/>
              </w:rPr>
              <w:softHyphen/>
              <w:t>зована правильно.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Имеется ряд грамма</w:t>
            </w:r>
            <w:r w:rsidRPr="008C32DD">
              <w:rPr>
                <w:sz w:val="24"/>
                <w:szCs w:val="24"/>
              </w:rPr>
              <w:softHyphen/>
              <w:t>тических ошибок, не затрудняющих пони</w:t>
            </w:r>
            <w:r w:rsidRPr="008C32DD">
              <w:rPr>
                <w:sz w:val="24"/>
                <w:szCs w:val="24"/>
              </w:rPr>
              <w:softHyphen/>
              <w:t>мание текста (не более 4-х).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Орфографические ошибки практичес</w:t>
            </w:r>
            <w:r w:rsidRPr="008C32DD">
              <w:rPr>
                <w:sz w:val="24"/>
                <w:szCs w:val="24"/>
              </w:rPr>
              <w:softHyphen/>
              <w:t>ки отсутствуют. Текст разделен на предложения с пра</w:t>
            </w:r>
            <w:r w:rsidRPr="008C32DD">
              <w:rPr>
                <w:sz w:val="24"/>
                <w:szCs w:val="24"/>
              </w:rPr>
              <w:softHyphen/>
              <w:t>вильным пунктуа</w:t>
            </w:r>
            <w:r w:rsidRPr="008C32DD">
              <w:rPr>
                <w:sz w:val="24"/>
                <w:szCs w:val="24"/>
              </w:rPr>
              <w:softHyphen/>
              <w:t>ци</w:t>
            </w:r>
            <w:r w:rsidRPr="008C32DD">
              <w:rPr>
                <w:sz w:val="24"/>
                <w:szCs w:val="24"/>
              </w:rPr>
              <w:softHyphen/>
              <w:t>онным оформ</w:t>
            </w:r>
            <w:r w:rsidRPr="008C32DD">
              <w:rPr>
                <w:sz w:val="24"/>
                <w:szCs w:val="24"/>
              </w:rPr>
              <w:softHyphen/>
              <w:t>ле</w:t>
            </w:r>
            <w:r w:rsidRPr="008C32DD">
              <w:rPr>
                <w:sz w:val="24"/>
                <w:szCs w:val="24"/>
              </w:rPr>
              <w:softHyphen/>
              <w:t>нием.</w:t>
            </w:r>
          </w:p>
        </w:tc>
      </w:tr>
      <w:tr w:rsidR="00D13DD8" w:rsidRPr="008C32DD" w:rsidTr="00C77D3B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Использован неоправ</w:t>
            </w:r>
            <w:r w:rsidRPr="008C32DD">
              <w:rPr>
                <w:sz w:val="24"/>
                <w:szCs w:val="24"/>
              </w:rPr>
              <w:softHyphen/>
              <w:t>данно ограниченный словарный запас; час</w:t>
            </w:r>
            <w:r w:rsidRPr="008C32DD">
              <w:rPr>
                <w:sz w:val="24"/>
                <w:szCs w:val="24"/>
              </w:rPr>
              <w:softHyphen/>
              <w:t>то встречаются нару</w:t>
            </w:r>
            <w:r w:rsidRPr="008C32DD">
              <w:rPr>
                <w:sz w:val="24"/>
                <w:szCs w:val="24"/>
              </w:rPr>
              <w:softHyphen/>
              <w:t>ше</w:t>
            </w:r>
            <w:r w:rsidRPr="008C32DD">
              <w:rPr>
                <w:sz w:val="24"/>
                <w:szCs w:val="24"/>
              </w:rPr>
              <w:softHyphen/>
              <w:t>ния в исполь</w:t>
            </w:r>
            <w:r w:rsidRPr="008C32DD">
              <w:rPr>
                <w:sz w:val="24"/>
                <w:szCs w:val="24"/>
              </w:rPr>
              <w:softHyphen/>
              <w:t>зо</w:t>
            </w:r>
            <w:r w:rsidRPr="008C32DD">
              <w:rPr>
                <w:sz w:val="24"/>
                <w:szCs w:val="24"/>
              </w:rPr>
              <w:softHyphen/>
              <w:t>вании лексики, не</w:t>
            </w:r>
            <w:r w:rsidRPr="008C32DD">
              <w:rPr>
                <w:sz w:val="24"/>
                <w:szCs w:val="24"/>
              </w:rPr>
              <w:softHyphen/>
              <w:t>ко</w:t>
            </w:r>
            <w:r w:rsidRPr="008C32DD">
              <w:rPr>
                <w:sz w:val="24"/>
                <w:szCs w:val="24"/>
              </w:rPr>
              <w:softHyphen/>
              <w:t>торые из них могут затруднять понимание текста (не более 4-х).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Многочисленны ошибки эле</w:t>
            </w:r>
            <w:r w:rsidRPr="008C32DD">
              <w:rPr>
                <w:sz w:val="24"/>
                <w:szCs w:val="24"/>
              </w:rPr>
              <w:softHyphen/>
              <w:t>ментарного уровня, либо ошибки немно</w:t>
            </w:r>
            <w:r w:rsidRPr="008C32DD">
              <w:rPr>
                <w:sz w:val="24"/>
                <w:szCs w:val="24"/>
              </w:rPr>
              <w:softHyphen/>
              <w:t>го</w:t>
            </w:r>
            <w:r w:rsidRPr="008C32DD">
              <w:rPr>
                <w:sz w:val="24"/>
                <w:szCs w:val="24"/>
              </w:rPr>
              <w:softHyphen/>
              <w:t>численны, но за</w:t>
            </w:r>
            <w:r w:rsidRPr="008C32DD">
              <w:rPr>
                <w:sz w:val="24"/>
                <w:szCs w:val="24"/>
              </w:rPr>
              <w:softHyphen/>
              <w:t>труд</w:t>
            </w:r>
            <w:r w:rsidRPr="008C32DD">
              <w:rPr>
                <w:sz w:val="24"/>
                <w:szCs w:val="24"/>
              </w:rPr>
              <w:softHyphen/>
              <w:t>няют понима</w:t>
            </w:r>
            <w:r w:rsidRPr="008C32DD">
              <w:rPr>
                <w:sz w:val="24"/>
                <w:szCs w:val="24"/>
              </w:rPr>
              <w:softHyphen/>
              <w:t>ние текста (допускаются  6-7 ошибок в 3-4 разделах грамматики).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b/>
                <w:bCs/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Имеется ряд орфо</w:t>
            </w:r>
            <w:r w:rsidRPr="008C32DD">
              <w:rPr>
                <w:sz w:val="24"/>
                <w:szCs w:val="24"/>
              </w:rPr>
              <w:softHyphen/>
              <w:t>графических и/или пунктуационных ошибок, в том числе те, которые не</w:t>
            </w:r>
            <w:r w:rsidRPr="008C32DD">
              <w:rPr>
                <w:sz w:val="24"/>
                <w:szCs w:val="24"/>
              </w:rPr>
              <w:softHyphen/>
              <w:t>значительно за</w:t>
            </w:r>
            <w:r w:rsidRPr="008C32DD">
              <w:rPr>
                <w:sz w:val="24"/>
                <w:szCs w:val="24"/>
              </w:rPr>
              <w:softHyphen/>
              <w:t>трудняют понима</w:t>
            </w:r>
            <w:r w:rsidRPr="008C32DD">
              <w:rPr>
                <w:sz w:val="24"/>
                <w:szCs w:val="24"/>
              </w:rPr>
              <w:softHyphen/>
              <w:t>ние текста (не более 4-х).</w:t>
            </w:r>
          </w:p>
        </w:tc>
      </w:tr>
      <w:tr w:rsidR="00D13DD8" w:rsidRPr="008C32DD" w:rsidTr="00C77D3B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2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Грамматические пра</w:t>
            </w:r>
            <w:r w:rsidRPr="008C32DD">
              <w:rPr>
                <w:sz w:val="24"/>
                <w:szCs w:val="24"/>
              </w:rPr>
              <w:softHyphen/>
              <w:t>вила не соблюда</w:t>
            </w:r>
            <w:r w:rsidRPr="008C32DD">
              <w:rPr>
                <w:sz w:val="24"/>
                <w:szCs w:val="24"/>
              </w:rPr>
              <w:softHyphen/>
              <w:t>ются, ошибки затрудняют понимание текста.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8" w:rsidRPr="008C32DD" w:rsidRDefault="00D13DD8" w:rsidP="00C77D3B">
            <w:pPr>
              <w:jc w:val="both"/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Правила орфогра</w:t>
            </w:r>
            <w:r w:rsidRPr="008C32DD">
              <w:rPr>
                <w:sz w:val="24"/>
                <w:szCs w:val="24"/>
              </w:rPr>
              <w:softHyphen/>
              <w:t>фии и пунктуации не соблюдаются.</w:t>
            </w:r>
          </w:p>
        </w:tc>
      </w:tr>
    </w:tbl>
    <w:p w:rsidR="00D13DD8" w:rsidRPr="008C32DD" w:rsidRDefault="00D13DD8" w:rsidP="00D13DD8">
      <w:pPr>
        <w:ind w:right="-284"/>
        <w:jc w:val="both"/>
        <w:rPr>
          <w:sz w:val="24"/>
          <w:szCs w:val="24"/>
        </w:rPr>
      </w:pPr>
      <w:r w:rsidRPr="008C32DD">
        <w:rPr>
          <w:sz w:val="24"/>
          <w:szCs w:val="24"/>
        </w:rPr>
        <w:t xml:space="preserve">При получении экзаменуемым </w:t>
      </w:r>
      <w:r w:rsidRPr="008C32DD">
        <w:rPr>
          <w:b/>
          <w:sz w:val="24"/>
          <w:szCs w:val="24"/>
        </w:rPr>
        <w:t>0</w:t>
      </w:r>
      <w:r w:rsidRPr="008C32DD">
        <w:rPr>
          <w:b/>
          <w:sz w:val="24"/>
          <w:szCs w:val="24"/>
          <w:lang w:val="en-US"/>
        </w:rPr>
        <w:t> </w:t>
      </w:r>
      <w:r w:rsidRPr="008C32DD">
        <w:rPr>
          <w:sz w:val="24"/>
          <w:szCs w:val="24"/>
        </w:rPr>
        <w:t xml:space="preserve">баллов, по критерию «Решение коммуникативной задачи», все задание оценивается в </w:t>
      </w:r>
      <w:r w:rsidRPr="008C32DD">
        <w:rPr>
          <w:b/>
          <w:sz w:val="24"/>
          <w:szCs w:val="24"/>
        </w:rPr>
        <w:t>0</w:t>
      </w:r>
      <w:r w:rsidRPr="008C32DD">
        <w:rPr>
          <w:sz w:val="24"/>
          <w:szCs w:val="24"/>
          <w:lang w:val="en-US"/>
        </w:rPr>
        <w:t> </w:t>
      </w:r>
      <w:r w:rsidRPr="008C32DD">
        <w:rPr>
          <w:sz w:val="24"/>
          <w:szCs w:val="24"/>
        </w:rPr>
        <w:t>баллов.</w:t>
      </w:r>
    </w:p>
    <w:p w:rsidR="00D13DD8" w:rsidRPr="008C32DD" w:rsidRDefault="00D13DD8" w:rsidP="00D13DD8">
      <w:pPr>
        <w:ind w:left="-284" w:right="-284"/>
        <w:jc w:val="both"/>
        <w:rPr>
          <w:sz w:val="24"/>
          <w:szCs w:val="24"/>
        </w:rPr>
      </w:pPr>
    </w:p>
    <w:p w:rsidR="00D13DD8" w:rsidRPr="008C32DD" w:rsidRDefault="00D13DD8" w:rsidP="00D13DD8">
      <w:pPr>
        <w:rPr>
          <w:b/>
          <w:sz w:val="24"/>
          <w:szCs w:val="24"/>
        </w:rPr>
      </w:pPr>
      <w:proofErr w:type="gramStart"/>
      <w:r w:rsidRPr="008C32DD">
        <w:rPr>
          <w:b/>
          <w:sz w:val="24"/>
          <w:szCs w:val="24"/>
        </w:rPr>
        <w:t>Дополнительно  учитываются</w:t>
      </w:r>
      <w:proofErr w:type="gramEnd"/>
      <w:r w:rsidRPr="008C32DD">
        <w:rPr>
          <w:b/>
          <w:sz w:val="24"/>
          <w:szCs w:val="24"/>
        </w:rPr>
        <w:t>:</w:t>
      </w:r>
    </w:p>
    <w:p w:rsidR="00D13DD8" w:rsidRPr="008C32DD" w:rsidRDefault="00D13DD8" w:rsidP="00D13DD8">
      <w:pPr>
        <w:numPr>
          <w:ilvl w:val="0"/>
          <w:numId w:val="1"/>
        </w:numPr>
        <w:rPr>
          <w:sz w:val="24"/>
          <w:szCs w:val="24"/>
        </w:rPr>
      </w:pPr>
      <w:r w:rsidRPr="008C32DD">
        <w:rPr>
          <w:sz w:val="24"/>
          <w:szCs w:val="24"/>
        </w:rPr>
        <w:t>Оригинальность -2 балла</w:t>
      </w:r>
    </w:p>
    <w:p w:rsidR="00D13DD8" w:rsidRPr="008C32DD" w:rsidRDefault="00D13DD8" w:rsidP="00D13DD8">
      <w:pPr>
        <w:numPr>
          <w:ilvl w:val="0"/>
          <w:numId w:val="1"/>
        </w:numPr>
        <w:rPr>
          <w:sz w:val="24"/>
          <w:szCs w:val="24"/>
        </w:rPr>
      </w:pPr>
      <w:r w:rsidRPr="008C32DD">
        <w:rPr>
          <w:sz w:val="24"/>
          <w:szCs w:val="24"/>
        </w:rPr>
        <w:t>Информативность -4 балла</w:t>
      </w:r>
    </w:p>
    <w:p w:rsidR="00D13DD8" w:rsidRPr="008C32DD" w:rsidRDefault="00D13DD8" w:rsidP="00D13DD8">
      <w:pPr>
        <w:rPr>
          <w:sz w:val="24"/>
          <w:szCs w:val="24"/>
        </w:rPr>
      </w:pPr>
      <w:r w:rsidRPr="008C32DD">
        <w:rPr>
          <w:sz w:val="24"/>
          <w:szCs w:val="24"/>
        </w:rPr>
        <w:t>Патриотичность -5 баллов</w:t>
      </w:r>
    </w:p>
    <w:sectPr w:rsidR="00D13DD8" w:rsidRPr="008C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E6AEE"/>
    <w:multiLevelType w:val="multilevel"/>
    <w:tmpl w:val="16A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B7067"/>
    <w:multiLevelType w:val="multilevel"/>
    <w:tmpl w:val="EEE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1D82"/>
    <w:multiLevelType w:val="multilevel"/>
    <w:tmpl w:val="926A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A3FF7"/>
    <w:multiLevelType w:val="hybridMultilevel"/>
    <w:tmpl w:val="5BB6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8"/>
    <w:rsid w:val="00530443"/>
    <w:rsid w:val="005E1E6B"/>
    <w:rsid w:val="007D6E53"/>
    <w:rsid w:val="008C32DD"/>
    <w:rsid w:val="009F7E69"/>
    <w:rsid w:val="00CF55EF"/>
    <w:rsid w:val="00D13DD8"/>
    <w:rsid w:val="00D3378F"/>
    <w:rsid w:val="00E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A259"/>
  <w15:chartTrackingRefBased/>
  <w15:docId w15:val="{06054D3F-6D2C-4CC8-9B18-46E24308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DD8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443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3044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C32DD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.info/man/aleksandr-sergeevich-pushk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aty.info/topic/b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y.info/topic/istoriya" TargetMode="External"/><Relationship Id="rId5" Type="http://schemas.openxmlformats.org/officeDocument/2006/relationships/hyperlink" Target="mailto:engcontes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8</cp:revision>
  <dcterms:created xsi:type="dcterms:W3CDTF">2025-01-27T09:17:00Z</dcterms:created>
  <dcterms:modified xsi:type="dcterms:W3CDTF">2025-01-27T09:56:00Z</dcterms:modified>
</cp:coreProperties>
</file>