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6" w:rsidRDefault="00184586" w:rsidP="00400AA1">
      <w:pPr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586">
        <w:rPr>
          <w:rFonts w:ascii="Times New Roman" w:hAnsi="Times New Roman" w:cs="Times New Roman"/>
          <w:b/>
          <w:sz w:val="28"/>
          <w:szCs w:val="28"/>
        </w:rPr>
        <w:t>Поляцковая</w:t>
      </w:r>
      <w:proofErr w:type="spellEnd"/>
      <w:r w:rsidRPr="00184586">
        <w:rPr>
          <w:rFonts w:ascii="Times New Roman" w:hAnsi="Times New Roman" w:cs="Times New Roman"/>
          <w:b/>
          <w:sz w:val="28"/>
          <w:szCs w:val="28"/>
        </w:rPr>
        <w:t xml:space="preserve"> Мария Николаевна, МБОУ </w:t>
      </w:r>
      <w:proofErr w:type="spellStart"/>
      <w:r w:rsidRPr="00184586">
        <w:rPr>
          <w:rFonts w:ascii="Times New Roman" w:hAnsi="Times New Roman" w:cs="Times New Roman"/>
          <w:b/>
          <w:sz w:val="28"/>
          <w:szCs w:val="28"/>
        </w:rPr>
        <w:t>Старогородковская</w:t>
      </w:r>
      <w:proofErr w:type="spellEnd"/>
      <w:r w:rsidRPr="00184586">
        <w:rPr>
          <w:rFonts w:ascii="Times New Roman" w:hAnsi="Times New Roman" w:cs="Times New Roman"/>
          <w:b/>
          <w:sz w:val="28"/>
          <w:szCs w:val="28"/>
        </w:rPr>
        <w:t xml:space="preserve"> СОШ Образовательное отделение Васильевская школа Одинцовского городского округа </w:t>
      </w:r>
    </w:p>
    <w:p w:rsidR="00184586" w:rsidRDefault="00184586" w:rsidP="00184586">
      <w:pPr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862505" w:rsidRPr="00400AA1" w:rsidRDefault="00862505" w:rsidP="00400AA1">
      <w:pPr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A1">
        <w:rPr>
          <w:rFonts w:ascii="Times New Roman" w:hAnsi="Times New Roman" w:cs="Times New Roman"/>
          <w:b/>
          <w:sz w:val="28"/>
          <w:szCs w:val="28"/>
        </w:rPr>
        <w:t xml:space="preserve">Когнитивный аспект </w:t>
      </w:r>
      <w:proofErr w:type="spellStart"/>
      <w:r w:rsidRPr="00400AA1">
        <w:rPr>
          <w:rFonts w:ascii="Times New Roman" w:hAnsi="Times New Roman" w:cs="Times New Roman"/>
          <w:b/>
          <w:sz w:val="28"/>
          <w:szCs w:val="28"/>
        </w:rPr>
        <w:t>лингвокультурного</w:t>
      </w:r>
      <w:proofErr w:type="spellEnd"/>
      <w:r w:rsidRPr="00400AA1">
        <w:rPr>
          <w:rFonts w:ascii="Times New Roman" w:hAnsi="Times New Roman" w:cs="Times New Roman"/>
          <w:b/>
          <w:sz w:val="28"/>
          <w:szCs w:val="28"/>
        </w:rPr>
        <w:t xml:space="preserve"> направления в теории перевода</w:t>
      </w:r>
    </w:p>
    <w:p w:rsidR="00862505" w:rsidRPr="0005723C" w:rsidRDefault="00862505" w:rsidP="00862505">
      <w:pPr>
        <w:pStyle w:val="a3"/>
        <w:spacing w:after="0" w:line="360" w:lineRule="auto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862505" w:rsidRPr="001B2820" w:rsidRDefault="00862505" w:rsidP="00862505">
      <w:pPr>
        <w:pStyle w:val="Default"/>
        <w:spacing w:line="360" w:lineRule="auto"/>
        <w:ind w:firstLine="450"/>
        <w:jc w:val="both"/>
        <w:rPr>
          <w:color w:val="auto"/>
          <w:sz w:val="28"/>
          <w:szCs w:val="28"/>
        </w:rPr>
      </w:pPr>
      <w:r w:rsidRPr="001B2820">
        <w:rPr>
          <w:color w:val="auto"/>
          <w:sz w:val="28"/>
          <w:szCs w:val="28"/>
        </w:rPr>
        <w:t xml:space="preserve">В современном переводоведении  все более популярной становится антропологическая парадигма, в которой на первый план выходит человек. Для понимания переводческого процесса необходимо изучить, проанализировать и смоделировать специфику мышления человека, что создает основы когнитивного аспекта перевода.  </w:t>
      </w:r>
    </w:p>
    <w:p w:rsidR="00862505" w:rsidRDefault="00862505" w:rsidP="00862505">
      <w:pPr>
        <w:pStyle w:val="Default"/>
        <w:spacing w:line="360" w:lineRule="auto"/>
        <w:ind w:firstLine="450"/>
        <w:jc w:val="both"/>
        <w:rPr>
          <w:b/>
          <w:color w:val="FF0000"/>
          <w:sz w:val="28"/>
          <w:szCs w:val="28"/>
        </w:rPr>
      </w:pPr>
      <w:r w:rsidRPr="001B2820">
        <w:rPr>
          <w:color w:val="auto"/>
          <w:sz w:val="28"/>
          <w:szCs w:val="28"/>
        </w:rPr>
        <w:t>Когницию часто рассматриают как процесс познания, накопления знаний в ходе профессиональной деятельности. Однако, когниция может быть  процессом использования знаний. Все это и передает суть переводческого проесса.</w:t>
      </w:r>
      <w:r w:rsidRPr="001B2820">
        <w:rPr>
          <w:b/>
          <w:i/>
          <w:color w:val="auto"/>
          <w:sz w:val="28"/>
          <w:szCs w:val="28"/>
        </w:rPr>
        <w:t xml:space="preserve"> </w:t>
      </w:r>
      <w:r w:rsidRPr="0005723C">
        <w:rPr>
          <w:i/>
          <w:sz w:val="28"/>
          <w:szCs w:val="28"/>
        </w:rPr>
        <w:t>Когнитивизм</w:t>
      </w:r>
      <w:r w:rsidRPr="0005723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05723C">
        <w:rPr>
          <w:sz w:val="28"/>
          <w:szCs w:val="28"/>
        </w:rPr>
        <w:t>возвращение к проблемам познания и познавательных процессов [</w:t>
      </w:r>
      <w:r w:rsidRPr="0005723C">
        <w:rPr>
          <w:bCs/>
          <w:sz w:val="28"/>
          <w:szCs w:val="28"/>
        </w:rPr>
        <w:t xml:space="preserve">Жеребило, </w:t>
      </w:r>
      <w:r>
        <w:rPr>
          <w:sz w:val="28"/>
          <w:szCs w:val="28"/>
        </w:rPr>
        <w:t>2010,</w:t>
      </w:r>
      <w:r w:rsidRPr="0005723C">
        <w:rPr>
          <w:sz w:val="28"/>
          <w:szCs w:val="28"/>
        </w:rPr>
        <w:t xml:space="preserve"> с.152].  </w:t>
      </w:r>
      <w:r>
        <w:rPr>
          <w:sz w:val="28"/>
          <w:szCs w:val="28"/>
        </w:rPr>
        <w:t>Э</w:t>
      </w:r>
      <w:r w:rsidRPr="0005723C">
        <w:rPr>
          <w:sz w:val="28"/>
          <w:szCs w:val="28"/>
        </w:rPr>
        <w:t xml:space="preserve">то </w:t>
      </w:r>
      <w:r>
        <w:rPr>
          <w:sz w:val="28"/>
          <w:szCs w:val="28"/>
        </w:rPr>
        <w:t>то направление</w:t>
      </w:r>
      <w:r w:rsidRPr="0005723C">
        <w:rPr>
          <w:sz w:val="28"/>
          <w:szCs w:val="28"/>
        </w:rPr>
        <w:t xml:space="preserve"> в науке, объектом изучения которого является человеческий разум, мышление и те ментальные процессы и состояния, которые с ними связаны. Это наука о знании и познании, о восприятии мира в процессе человеческой деятельности. В когнитивистике главное внимание уделяется </w:t>
      </w:r>
      <w:r>
        <w:rPr>
          <w:sz w:val="28"/>
          <w:szCs w:val="28"/>
        </w:rPr>
        <w:t>мыслительной деятельности человека и продуктам такой деятельности</w:t>
      </w:r>
      <w:r w:rsidRPr="0005723C">
        <w:rPr>
          <w:sz w:val="28"/>
          <w:szCs w:val="28"/>
        </w:rPr>
        <w:t xml:space="preserve">, исследуются не просто наблюдаемые действия, а их ментальные репрезентации, символы, которые и порождают </w:t>
      </w:r>
      <w:r>
        <w:rPr>
          <w:sz w:val="28"/>
          <w:szCs w:val="28"/>
        </w:rPr>
        <w:t>мыслительную деятельность</w:t>
      </w:r>
      <w:r w:rsidRPr="0005723C">
        <w:rPr>
          <w:sz w:val="28"/>
          <w:szCs w:val="28"/>
        </w:rPr>
        <w:t xml:space="preserve"> на основе знаний. </w:t>
      </w:r>
    </w:p>
    <w:p w:rsidR="00862505" w:rsidRPr="006B5310" w:rsidRDefault="00862505" w:rsidP="00862505">
      <w:pPr>
        <w:pStyle w:val="Default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05723C">
        <w:rPr>
          <w:sz w:val="28"/>
          <w:szCs w:val="28"/>
        </w:rPr>
        <w:t xml:space="preserve">Когнитивный мир человека изучается по его поведению и деятельности, которые протекают при активном участии языка, образующего речемыслительную основу любой человеческой деятельности. В результате </w:t>
      </w:r>
      <w:r>
        <w:rPr>
          <w:sz w:val="28"/>
          <w:szCs w:val="28"/>
        </w:rPr>
        <w:t>мыслительной</w:t>
      </w:r>
      <w:r w:rsidRPr="0005723C">
        <w:rPr>
          <w:sz w:val="28"/>
          <w:szCs w:val="28"/>
        </w:rPr>
        <w:t xml:space="preserve"> деятельности создаётся система смыслов, </w:t>
      </w:r>
      <w:r>
        <w:rPr>
          <w:sz w:val="28"/>
          <w:szCs w:val="28"/>
        </w:rPr>
        <w:t>отражающая то, что индивид знает</w:t>
      </w:r>
      <w:r w:rsidRPr="0005723C">
        <w:rPr>
          <w:sz w:val="28"/>
          <w:szCs w:val="28"/>
        </w:rPr>
        <w:t xml:space="preserve"> о мире. </w:t>
      </w:r>
      <w:r>
        <w:rPr>
          <w:sz w:val="28"/>
          <w:szCs w:val="28"/>
        </w:rPr>
        <w:t>«</w:t>
      </w:r>
      <w:r w:rsidRPr="0005723C">
        <w:rPr>
          <w:sz w:val="28"/>
          <w:szCs w:val="28"/>
        </w:rPr>
        <w:t xml:space="preserve">Исследование того, как человек оперирует символами, осмысляя и мир, и себя в мире, объединило лингвистику с </w:t>
      </w:r>
      <w:r w:rsidRPr="0005723C">
        <w:rPr>
          <w:sz w:val="28"/>
          <w:szCs w:val="28"/>
        </w:rPr>
        <w:lastRenderedPageBreak/>
        <w:t>другими дисциплинами, изучающими человека и общество, создало когнит</w:t>
      </w:r>
      <w:r>
        <w:rPr>
          <w:sz w:val="28"/>
          <w:szCs w:val="28"/>
        </w:rPr>
        <w:t>ивную лингвистику» [Маслова 2004, с.</w:t>
      </w:r>
      <w:r w:rsidRPr="0005723C">
        <w:rPr>
          <w:sz w:val="28"/>
          <w:szCs w:val="28"/>
        </w:rPr>
        <w:t xml:space="preserve"> 8].</w:t>
      </w:r>
      <w:r>
        <w:rPr>
          <w:sz w:val="28"/>
          <w:szCs w:val="28"/>
        </w:rPr>
        <w:t xml:space="preserve"> </w:t>
      </w:r>
    </w:p>
    <w:p w:rsidR="00862505" w:rsidRPr="0005723C" w:rsidRDefault="00862505" w:rsidP="008625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723C">
        <w:rPr>
          <w:sz w:val="28"/>
          <w:szCs w:val="28"/>
        </w:rPr>
        <w:t xml:space="preserve"> Так, Н. Хомский пишет: «Когнитивная революция относится к состояниям разума мозга и тому, как они обусловливают поведение человека, особенно к когнитивным состояниям: состояниям знания, понимания, интерпретаций, верований и т. п.</w:t>
      </w:r>
      <w:r w:rsidRPr="0005723C">
        <w:rPr>
          <w:color w:val="323232"/>
          <w:sz w:val="28"/>
          <w:szCs w:val="28"/>
        </w:rPr>
        <w:t xml:space="preserve"> </w:t>
      </w:r>
      <w:r w:rsidRPr="0005723C">
        <w:rPr>
          <w:color w:val="auto"/>
          <w:sz w:val="28"/>
          <w:szCs w:val="28"/>
        </w:rPr>
        <w:t>Подход к человеческому мышлению и поступкам в этих терминах делает психологию и такой ее раздел, как лингвистика, частью естественных наук, занимающихся природой человека и ее прояв</w:t>
      </w:r>
      <w:bookmarkStart w:id="0" w:name="_GoBack"/>
      <w:bookmarkEnd w:id="0"/>
      <w:r w:rsidRPr="0005723C">
        <w:rPr>
          <w:color w:val="auto"/>
          <w:sz w:val="28"/>
          <w:szCs w:val="28"/>
        </w:rPr>
        <w:t>лениями и в первую очередь — мозгом</w:t>
      </w:r>
      <w:r w:rsidRPr="0005723C">
        <w:rPr>
          <w:sz w:val="28"/>
          <w:szCs w:val="28"/>
        </w:rPr>
        <w:t>» [</w:t>
      </w:r>
      <w:r>
        <w:rPr>
          <w:sz w:val="28"/>
          <w:szCs w:val="28"/>
        </w:rPr>
        <w:t>Chomsky. Цит. по: Маслова, 2007, с.</w:t>
      </w:r>
      <w:r w:rsidRPr="0005723C">
        <w:rPr>
          <w:sz w:val="28"/>
          <w:szCs w:val="28"/>
        </w:rPr>
        <w:t xml:space="preserve"> 6].</w:t>
      </w:r>
    </w:p>
    <w:p w:rsidR="00862505" w:rsidRPr="00FD0AE8" w:rsidRDefault="00862505" w:rsidP="00862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E8">
        <w:rPr>
          <w:rFonts w:ascii="Times New Roman" w:hAnsi="Times New Roman" w:cs="Times New Roman"/>
          <w:sz w:val="28"/>
          <w:szCs w:val="28"/>
        </w:rPr>
        <w:t>Опыт, история народа отражены в языке и наиболее точно и полно отражает культуру, поэтому довольно тяжело найти аналог в чужом языке, который бы полно и достоверно передавал культурные реалии. Необходимо «приобщиться» к другому языку, к другой культуре. При переводе необходимо избегать наложения собственной культуры в ущерб культуре языка перевода. Язык отражает национальные особенности каждого народа, его ментальность.  На  связь языка и культуры также указывает Р. Якобсон, отметив, что «язык является составной частью культуры, но в рамках культуры в целом он функционирует как ее подструктура, фундамент и универсальное средство [Якобсо</w:t>
      </w:r>
      <w:r>
        <w:rPr>
          <w:rFonts w:ascii="Times New Roman" w:hAnsi="Times New Roman" w:cs="Times New Roman"/>
          <w:sz w:val="28"/>
          <w:szCs w:val="28"/>
        </w:rPr>
        <w:t>н, 1985, c. 379].</w:t>
      </w:r>
      <w:r w:rsidRPr="00FD0AE8">
        <w:rPr>
          <w:rFonts w:ascii="Times New Roman" w:hAnsi="Times New Roman" w:cs="Times New Roman"/>
          <w:sz w:val="28"/>
          <w:szCs w:val="28"/>
        </w:rPr>
        <w:t xml:space="preserve"> Однако, между языком и культурой находится носитель языка – человек.</w:t>
      </w:r>
    </w:p>
    <w:p w:rsidR="00862505" w:rsidRPr="0005723C" w:rsidRDefault="00862505" w:rsidP="00862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723C">
        <w:rPr>
          <w:rFonts w:ascii="Times New Roman" w:eastAsia="TimesNewRomanPSMT" w:hAnsi="Times New Roman" w:cs="Times New Roman"/>
          <w:sz w:val="28"/>
          <w:szCs w:val="28"/>
        </w:rPr>
        <w:t xml:space="preserve">Интеграция процессов с когнитивными и языковыми механизмами формирования языковых значений, а также </w:t>
      </w:r>
      <w:r>
        <w:rPr>
          <w:rFonts w:ascii="Times New Roman" w:eastAsia="TimesNewRomanPSMT" w:hAnsi="Times New Roman" w:cs="Times New Roman"/>
          <w:sz w:val="28"/>
          <w:szCs w:val="28"/>
        </w:rPr>
        <w:t>использование</w:t>
      </w:r>
      <w:r w:rsidRPr="0005723C">
        <w:rPr>
          <w:rFonts w:ascii="Times New Roman" w:eastAsia="TimesNewRomanPSMT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5723C">
        <w:rPr>
          <w:rFonts w:ascii="Times New Roman" w:eastAsia="TimesNewRomanPSMT" w:hAnsi="Times New Roman" w:cs="Times New Roman"/>
          <w:sz w:val="28"/>
          <w:szCs w:val="28"/>
        </w:rPr>
        <w:t xml:space="preserve"> интерпретации способству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05723C">
        <w:rPr>
          <w:rFonts w:ascii="Times New Roman" w:eastAsia="TimesNewRomanPSMT" w:hAnsi="Times New Roman" w:cs="Times New Roman"/>
          <w:sz w:val="28"/>
          <w:szCs w:val="28"/>
        </w:rPr>
        <w:t>т решению проблем соотношения мышления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05723C">
        <w:rPr>
          <w:rFonts w:ascii="Times New Roman" w:eastAsia="TimesNewRomanPSMT" w:hAnsi="Times New Roman" w:cs="Times New Roman"/>
          <w:sz w:val="28"/>
          <w:szCs w:val="28"/>
        </w:rPr>
        <w:t xml:space="preserve"> сознания и языка, языковых и мыслительных структур, языковых и познавательных процессов.</w:t>
      </w:r>
    </w:p>
    <w:p w:rsidR="00862505" w:rsidRDefault="00862505" w:rsidP="00862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3C">
        <w:rPr>
          <w:rFonts w:ascii="Times New Roman" w:hAnsi="Times New Roman" w:cs="Times New Roman"/>
          <w:sz w:val="28"/>
          <w:szCs w:val="28"/>
        </w:rPr>
        <w:t>Когнитивное направление уверенно выходит на первый пл</w:t>
      </w:r>
      <w:r>
        <w:rPr>
          <w:rFonts w:ascii="Times New Roman" w:hAnsi="Times New Roman" w:cs="Times New Roman"/>
          <w:sz w:val="28"/>
          <w:szCs w:val="28"/>
        </w:rPr>
        <w:t>ан в изучении перевода, который</w:t>
      </w:r>
      <w:r w:rsidRPr="0005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как од</w:t>
      </w:r>
      <w:r w:rsidRPr="000572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 из видов межкультурной, межъязыковой и межличностной коммуникации. Когнитивный аспект лингокультурного направления в переводоведении предполагает выявление связи мышления, сознания и языка автора оригинального текста и автора (переводчика) переводного текста, а также осознание восприятия индивидуально-авторского идиостиля в инокультуре. </w:t>
      </w:r>
    </w:p>
    <w:p w:rsidR="00400AA1" w:rsidRDefault="00400AA1" w:rsidP="00862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EF" w:rsidRDefault="00E05FEF" w:rsidP="00862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использовнной наусной литературы:</w:t>
      </w:r>
    </w:p>
    <w:p w:rsidR="00E05FEF" w:rsidRPr="0005723C" w:rsidRDefault="00E05FEF" w:rsidP="00E05F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3C">
        <w:rPr>
          <w:rFonts w:ascii="Times New Roman" w:hAnsi="Times New Roman" w:cs="Times New Roman"/>
          <w:sz w:val="28"/>
          <w:szCs w:val="28"/>
        </w:rPr>
        <w:t>Жеребило, Т. В. Словарь лингвистических терминов / Жеребило Татьяна Васильевна. - Изд. 5-е, испр. и доп. - Назрань: Пилигрим, 2010. - 486 с</w:t>
      </w:r>
    </w:p>
    <w:p w:rsidR="00400AA1" w:rsidRPr="0005723C" w:rsidRDefault="00400AA1" w:rsidP="00400AA1">
      <w:pPr>
        <w:pStyle w:val="80"/>
        <w:numPr>
          <w:ilvl w:val="0"/>
          <w:numId w:val="2"/>
        </w:numPr>
        <w:shd w:val="clear" w:color="auto" w:fill="auto"/>
        <w:spacing w:before="0" w:line="360" w:lineRule="auto"/>
        <w:rPr>
          <w:b w:val="0"/>
          <w:sz w:val="28"/>
          <w:szCs w:val="28"/>
        </w:rPr>
      </w:pPr>
      <w:r w:rsidRPr="0005723C">
        <w:rPr>
          <w:b w:val="0"/>
          <w:sz w:val="28"/>
          <w:szCs w:val="28"/>
        </w:rPr>
        <w:t>Леонтовнч, О. А. Методы коммуникативных исследований / О. А. Леонтовнч.  — М.: Гнозис, 2011.— 224 с.</w:t>
      </w:r>
    </w:p>
    <w:p w:rsidR="00400AA1" w:rsidRPr="0005723C" w:rsidRDefault="00400AA1" w:rsidP="00400A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23C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Маслова, В. А. Введение в когнитивную лингвистику: учеб. пособие /В.А. Маслова. — 3_е изд., испр. — М.: Флинта : Наука, 2007. — 296 с.</w:t>
      </w:r>
    </w:p>
    <w:p w:rsidR="00400AA1" w:rsidRPr="0005723C" w:rsidRDefault="00400AA1" w:rsidP="00400A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Морковкин, В. В. Язык, мышление и сознание / В. В. Морковкин // Русский язык: Энциклопедия / [Ин-т русского языка им. В. В. Виноградова Рос. акад. наук; гл. ред.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(авт. предисл.) Ю. Н. Караулов]</w:t>
      </w:r>
      <w:r w:rsidRPr="0005723C">
        <w:rPr>
          <w:rFonts w:ascii="Times New Roman" w:hAnsi="Times New Roman" w:cs="Times New Roman"/>
          <w:sz w:val="28"/>
          <w:szCs w:val="28"/>
          <w:shd w:val="clear" w:color="auto" w:fill="FFFFFF"/>
        </w:rPr>
        <w:t>: 2-е изд., перераб. и доп. - М. : Большая рос. энциклопедия : Изд. дом „Дрофа”, 1997. - 703 с.</w:t>
      </w:r>
    </w:p>
    <w:p w:rsidR="00E05FEF" w:rsidRPr="0005723C" w:rsidRDefault="00E05FEF" w:rsidP="00E05F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3C">
        <w:rPr>
          <w:rFonts w:ascii="Times New Roman" w:hAnsi="Times New Roman" w:cs="Times New Roman"/>
          <w:sz w:val="28"/>
          <w:szCs w:val="28"/>
        </w:rPr>
        <w:t>Фесенко, Т.А Концептуальный перевод в структуре взаимоотношения “действительность – мышление – сознание – язык” / Т.А. Фесенко // Вопр. когнитивной лингвистики. 2004. № 1. С. 112-122.</w:t>
      </w:r>
    </w:p>
    <w:p w:rsidR="00400AA1" w:rsidRPr="0005723C" w:rsidRDefault="00400AA1" w:rsidP="00400A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Фесенко, Т. А. К вопросу о лингво-ментальном аспекте переводческой деятельности. [Электронный ресурс]. – Режим доступа: http://study-english.info/article121.php#ixzz3WhTwO5pY  </w:t>
      </w:r>
    </w:p>
    <w:p w:rsidR="00400AA1" w:rsidRPr="0005723C" w:rsidRDefault="00400AA1" w:rsidP="00400A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3C">
        <w:rPr>
          <w:rFonts w:ascii="Times New Roman" w:hAnsi="Times New Roman" w:cs="Times New Roman"/>
          <w:sz w:val="28"/>
          <w:szCs w:val="28"/>
        </w:rPr>
        <w:t>Хомский, Н., Миллер, Дж. - Введение в формальный анализ естественных языков / Н. Хомский, Дж. Миллер; Пер. с англ. Е. В. Падучевой. - М.: Едиториал УРСС, 2003. - 62с.</w:t>
      </w:r>
    </w:p>
    <w:p w:rsidR="00400AA1" w:rsidRDefault="00400AA1" w:rsidP="00862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AA1" w:rsidSect="000F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317"/>
    <w:multiLevelType w:val="hybridMultilevel"/>
    <w:tmpl w:val="B3DA4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72715"/>
    <w:multiLevelType w:val="multilevel"/>
    <w:tmpl w:val="16EA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2505"/>
    <w:rsid w:val="000F1DB3"/>
    <w:rsid w:val="00184586"/>
    <w:rsid w:val="00400AA1"/>
    <w:rsid w:val="007140FF"/>
    <w:rsid w:val="00862505"/>
    <w:rsid w:val="00983200"/>
    <w:rsid w:val="00E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5F88"/>
  <w15:docId w15:val="{AD575FF3-5091-49B3-ABF1-5684D71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05"/>
    <w:pPr>
      <w:ind w:left="720"/>
      <w:contextualSpacing/>
    </w:pPr>
  </w:style>
  <w:style w:type="character" w:styleId="a4">
    <w:name w:val="Strong"/>
    <w:basedOn w:val="a0"/>
    <w:uiPriority w:val="22"/>
    <w:qFormat/>
    <w:rsid w:val="00862505"/>
    <w:rPr>
      <w:b/>
      <w:bCs/>
    </w:rPr>
  </w:style>
  <w:style w:type="character" w:customStyle="1" w:styleId="w">
    <w:name w:val="w"/>
    <w:basedOn w:val="a0"/>
    <w:rsid w:val="00862505"/>
  </w:style>
  <w:style w:type="character" w:styleId="a5">
    <w:name w:val="Emphasis"/>
    <w:basedOn w:val="a0"/>
    <w:uiPriority w:val="20"/>
    <w:qFormat/>
    <w:rsid w:val="00862505"/>
    <w:rPr>
      <w:i/>
      <w:iCs/>
    </w:rPr>
  </w:style>
  <w:style w:type="paragraph" w:styleId="a6">
    <w:name w:val="Normal (Web)"/>
    <w:basedOn w:val="a"/>
    <w:uiPriority w:val="99"/>
    <w:unhideWhenUsed/>
    <w:rsid w:val="0086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rsid w:val="00400AA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0AA1"/>
    <w:pPr>
      <w:widowControl w:val="0"/>
      <w:shd w:val="clear" w:color="auto" w:fill="FFFFFF"/>
      <w:spacing w:before="4140" w:after="0" w:line="0" w:lineRule="atLeast"/>
      <w:ind w:hanging="13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Natally</cp:lastModifiedBy>
  <cp:revision>2</cp:revision>
  <dcterms:created xsi:type="dcterms:W3CDTF">2024-01-07T15:32:00Z</dcterms:created>
  <dcterms:modified xsi:type="dcterms:W3CDTF">2024-01-07T17:11:00Z</dcterms:modified>
</cp:coreProperties>
</file>