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DC" w:rsidRPr="000F71DC" w:rsidRDefault="000F71DC" w:rsidP="000D48D5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</w:t>
      </w:r>
      <w:r w:rsidRPr="000F71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с одаренными детьми в сфере иностранного языка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2016-2017 уч.г</w:t>
      </w:r>
      <w:r w:rsidRPr="000F71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D48D5" w:rsidRPr="001035A5" w:rsidRDefault="000D48D5" w:rsidP="000D48D5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Необходимо, сохранив достигнутые результаты, систематизировать работу по выявлению, сопровождению и поддержке одаренных детей, объединив и скоординировав усилия учитывая урочную и внеурочную деятельность, всех методических объединений учителей иностранного языка района общеобразовательных учреждений, шире участвовать в мероприятиях в рамках Ассоциации учителей английского языка, повышая уровень участия.</w:t>
      </w:r>
    </w:p>
    <w:p w:rsidR="000D48D5" w:rsidRPr="001035A5" w:rsidRDefault="000D48D5" w:rsidP="000D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Планируются следующие мероприятия для </w:t>
      </w:r>
      <w:proofErr w:type="gramStart"/>
      <w:r w:rsidRPr="001035A5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обучающихся</w:t>
      </w:r>
      <w:proofErr w:type="gramEnd"/>
      <w:r w:rsidRPr="001035A5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различного</w:t>
      </w:r>
      <w:r w:rsidRPr="001035A5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 </w:t>
      </w:r>
      <w:proofErr w:type="spellStart"/>
      <w:r w:rsidRPr="001035A5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уровня-от</w:t>
      </w:r>
      <w:proofErr w:type="spellEnd"/>
      <w:r w:rsidRPr="001035A5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 школьного до международного</w:t>
      </w:r>
      <w:r w:rsidRPr="001035A5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:</w:t>
      </w:r>
    </w:p>
    <w:p w:rsidR="000D48D5" w:rsidRPr="001035A5" w:rsidRDefault="000D48D5" w:rsidP="000D48D5">
      <w:pPr>
        <w:numPr>
          <w:ilvl w:val="0"/>
          <w:numId w:val="1"/>
        </w:numPr>
        <w:tabs>
          <w:tab w:val="clear" w:pos="397"/>
          <w:tab w:val="num" w:pos="81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1035A5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предметные олимпиады, предметные декады (недели),</w:t>
      </w:r>
    </w:p>
    <w:p w:rsidR="000D48D5" w:rsidRPr="001035A5" w:rsidRDefault="000D48D5" w:rsidP="000D48D5">
      <w:pPr>
        <w:numPr>
          <w:ilvl w:val="0"/>
          <w:numId w:val="1"/>
        </w:numPr>
        <w:tabs>
          <w:tab w:val="clear" w:pos="397"/>
          <w:tab w:val="num" w:pos="810"/>
        </w:tabs>
        <w:spacing w:after="0" w:line="240" w:lineRule="auto"/>
        <w:ind w:left="0" w:right="-850"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1035A5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 научные общества,</w:t>
      </w:r>
    </w:p>
    <w:p w:rsidR="000D48D5" w:rsidRPr="001035A5" w:rsidRDefault="000D48D5" w:rsidP="000D48D5">
      <w:pPr>
        <w:numPr>
          <w:ilvl w:val="0"/>
          <w:numId w:val="1"/>
        </w:numPr>
        <w:tabs>
          <w:tab w:val="clear" w:pos="397"/>
          <w:tab w:val="num" w:pos="0"/>
          <w:tab w:val="num" w:pos="81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highlight w:val="yellow"/>
          <w:lang w:eastAsia="ru-RU"/>
        </w:rPr>
      </w:pPr>
      <w:r w:rsidRPr="001035A5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научно-практические конференции учащихся,</w:t>
      </w:r>
    </w:p>
    <w:p w:rsidR="000D48D5" w:rsidRPr="001035A5" w:rsidRDefault="000D48D5" w:rsidP="000D48D5">
      <w:pPr>
        <w:numPr>
          <w:ilvl w:val="0"/>
          <w:numId w:val="1"/>
        </w:numPr>
        <w:tabs>
          <w:tab w:val="clear" w:pos="397"/>
          <w:tab w:val="num" w:pos="0"/>
          <w:tab w:val="num" w:pos="81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highlight w:val="yellow"/>
          <w:lang w:eastAsia="ru-RU"/>
        </w:rPr>
      </w:pPr>
      <w:r w:rsidRPr="001035A5">
        <w:rPr>
          <w:rFonts w:ascii="Times New Roman" w:eastAsia="Times New Roman" w:hAnsi="Times New Roman" w:cs="Times New Roman"/>
          <w:b/>
          <w:iCs/>
          <w:sz w:val="32"/>
          <w:szCs w:val="32"/>
          <w:highlight w:val="yellow"/>
          <w:lang w:eastAsia="ru-RU"/>
        </w:rPr>
        <w:t>участие в массовых международных конкурсах-играх,</w:t>
      </w:r>
    </w:p>
    <w:p w:rsidR="000D48D5" w:rsidRPr="001035A5" w:rsidRDefault="000D48D5" w:rsidP="000D48D5">
      <w:pPr>
        <w:numPr>
          <w:ilvl w:val="0"/>
          <w:numId w:val="1"/>
        </w:numPr>
        <w:tabs>
          <w:tab w:val="clear" w:pos="397"/>
          <w:tab w:val="num" w:pos="0"/>
          <w:tab w:val="num" w:pos="81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highlight w:val="yellow"/>
          <w:lang w:eastAsia="ru-RU"/>
        </w:rPr>
      </w:pPr>
      <w:r w:rsidRPr="001035A5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участие в творческих конкурсах.</w:t>
      </w:r>
    </w:p>
    <w:p w:rsidR="000D48D5" w:rsidRPr="001035A5" w:rsidRDefault="000D48D5" w:rsidP="000D48D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организации работы с одаренными детьми необходимо опираться на следующие принципы:</w:t>
      </w:r>
    </w:p>
    <w:p w:rsidR="000D48D5" w:rsidRPr="001035A5" w:rsidRDefault="000D48D5" w:rsidP="000D48D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доступность условий и услуг, направленных на выявление и развитие способностей и одаренностей для всех детей независимо от территории проживания, социального положения и состояния здоровья;</w:t>
      </w:r>
    </w:p>
    <w:p w:rsidR="000D48D5" w:rsidRPr="001035A5" w:rsidRDefault="000D48D5" w:rsidP="000D48D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личностная ориентация образовательных услуг, способствующих максимальному раскрытию и развитию личностного потенциала  одаренных детей;</w:t>
      </w:r>
    </w:p>
    <w:p w:rsidR="000D48D5" w:rsidRPr="001035A5" w:rsidRDefault="000D48D5" w:rsidP="000D48D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многоуровневость</w:t>
      </w:r>
      <w:proofErr w:type="spellEnd"/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многофункциональность  профессионально организуемой деятельности, обеспечивающей включенность в нее каждого ребенка с целью выявления его задатков и создания необходимых условий для их развития;</w:t>
      </w:r>
    </w:p>
    <w:p w:rsidR="000D48D5" w:rsidRPr="001035A5" w:rsidRDefault="000D48D5" w:rsidP="000D48D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открытость и информированность образовательного сообщества о системе работы с одаренными детьми на разных уровнях; </w:t>
      </w:r>
    </w:p>
    <w:p w:rsidR="000D48D5" w:rsidRPr="001035A5" w:rsidRDefault="000D48D5" w:rsidP="000D48D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адекватность предоставляемых образовательных услуг уровню развития способностей детей, непрерывность и преемственность в их психолого-педагогическом сопровождении.  </w:t>
      </w:r>
    </w:p>
    <w:p w:rsidR="000D48D5" w:rsidRPr="001035A5" w:rsidRDefault="000D48D5" w:rsidP="000D48D5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35A5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Ожидаемые результаты</w:t>
      </w:r>
    </w:p>
    <w:p w:rsidR="000D48D5" w:rsidRPr="001035A5" w:rsidRDefault="000D48D5" w:rsidP="000D48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hAnsi="Times New Roman" w:cs="Times New Roman"/>
          <w:sz w:val="32"/>
          <w:szCs w:val="32"/>
        </w:rPr>
        <w:t>создание новой модели организации работы с одаренными детьми;</w:t>
      </w:r>
    </w:p>
    <w:p w:rsidR="000D48D5" w:rsidRPr="001035A5" w:rsidRDefault="000D48D5" w:rsidP="000D48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  уровне; увеличение числа участников школьного этапа всероссийской олимпиады школьников, открытых олимпиад, </w:t>
      </w:r>
      <w:proofErr w:type="spellStart"/>
      <w:proofErr w:type="gramStart"/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интернет-олимпиад</w:t>
      </w:r>
      <w:proofErr w:type="spellEnd"/>
      <w:proofErr w:type="gramEnd"/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D48D5" w:rsidRPr="001035A5" w:rsidRDefault="000D48D5" w:rsidP="000D48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положительная динамика количества победителей и призеров регионального и заключительного этапов всероссийской олимпиады школьников, творческих </w:t>
      </w: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конкурсов;</w:t>
      </w:r>
    </w:p>
    <w:p w:rsidR="000D48D5" w:rsidRPr="001035A5" w:rsidRDefault="000D48D5" w:rsidP="000D48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 в каждом общеобразовательном учреждении специальных программ и условий для развития индивидуальных возможностей и способностей обучающихся;</w:t>
      </w:r>
    </w:p>
    <w:p w:rsidR="000D48D5" w:rsidRPr="001035A5" w:rsidRDefault="000D48D5" w:rsidP="000D48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наличие постоянно обновляемого пакета (сборников) научно-методических разработок, заданий, рекомендаций для работы с одаренными детьми; создание и развитие информационно-образовательной среды для интеллектуально одаренных детей; </w:t>
      </w:r>
    </w:p>
    <w:p w:rsidR="000D48D5" w:rsidRPr="001035A5" w:rsidRDefault="000D48D5" w:rsidP="000D48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увеличение доли педагогических работников образовательных </w:t>
      </w:r>
      <w:r w:rsidRPr="001035A5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учреждений, прошедших специальную подготовку для организации работы с одаренными детьми в рамках </w:t>
      </w:r>
      <w:r w:rsidRPr="001035A5">
        <w:rPr>
          <w:rFonts w:ascii="Times New Roman" w:eastAsia="Times New Roman" w:hAnsi="Times New Roman" w:cs="Times New Roman"/>
          <w:spacing w:val="1"/>
          <w:sz w:val="32"/>
          <w:szCs w:val="32"/>
          <w:highlight w:val="yellow"/>
          <w:lang w:eastAsia="ru-RU"/>
        </w:rPr>
        <w:t>постоянно действующего муниципального семинара</w:t>
      </w:r>
      <w:r w:rsidRPr="001035A5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;</w:t>
      </w:r>
    </w:p>
    <w:p w:rsidR="000D48D5" w:rsidRPr="001035A5" w:rsidRDefault="000D48D5" w:rsidP="000D48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широкое освещение работы с одаренными детьми в СМИ;</w:t>
      </w:r>
    </w:p>
    <w:p w:rsidR="000D48D5" w:rsidRPr="001035A5" w:rsidRDefault="000D48D5" w:rsidP="000D48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увеличение числа научных ученических обществ и количества детей, охваченных научно-исследовательской деятельностью;</w:t>
      </w:r>
    </w:p>
    <w:p w:rsidR="000D48D5" w:rsidRPr="001035A5" w:rsidRDefault="000D48D5" w:rsidP="000D48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5A5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увеличение количества и разнообразия интеллектуальных, творческих конкурсов и конференций.</w:t>
      </w:r>
    </w:p>
    <w:p w:rsidR="000D48D5" w:rsidRPr="001035A5" w:rsidRDefault="000D48D5" w:rsidP="000D48D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48D5" w:rsidRPr="001035A5" w:rsidRDefault="000D48D5" w:rsidP="000D48D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35A5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 xml:space="preserve">4. Мероприятия по повышению эффективности </w:t>
      </w:r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работы с одаренными детьми</w:t>
      </w:r>
      <w:r w:rsidRPr="001035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5621" w:type="pct"/>
        <w:tblCellSpacing w:w="0" w:type="dxa"/>
        <w:tblInd w:w="-1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80"/>
        <w:gridCol w:w="3773"/>
        <w:gridCol w:w="2195"/>
        <w:gridCol w:w="3771"/>
      </w:tblGrid>
      <w:tr w:rsidR="000D48D5" w:rsidRPr="001035A5" w:rsidTr="00412D9D">
        <w:trPr>
          <w:trHeight w:val="552"/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Наименование </w:t>
            </w:r>
            <w:r w:rsidRPr="00103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Срок </w:t>
            </w:r>
            <w:r w:rsidRPr="00103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исполнения 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Ответственный </w:t>
            </w:r>
            <w:r w:rsidRPr="00103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исполнитель 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I. Организационное, кадровое, информационное, научно-методическое обеспечение системы работы с одаренными (талантливыми) детьми и молодежью 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Разработка школьных программ (планов) работы по выявлению, сопровождению и поддержке одаренных детей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Образовательные учреждения, руководители ШМО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hAnsi="Times New Roman" w:cs="Times New Roman"/>
                <w:sz w:val="32"/>
                <w:szCs w:val="32"/>
              </w:rPr>
              <w:t>Составление программ работы по учебным предметам, утверждение тематических планов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Сентябрь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Педагоги, работающие с одаренными детьми, руководители РМО</w:t>
            </w:r>
          </w:p>
        </w:tc>
      </w:tr>
      <w:tr w:rsidR="000D48D5" w:rsidRPr="001035A5" w:rsidTr="00412D9D">
        <w:trPr>
          <w:trHeight w:val="1080"/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35A5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и поддержка банка информационно-методических материалов по работе с одаренными (талантливыми) детьми, включая диагностический инструментарий, материалы по выявлению, развитию и сопровождению одаренных детей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Постоянно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РМО</w:t>
            </w:r>
          </w:p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ШМО</w:t>
            </w:r>
          </w:p>
        </w:tc>
      </w:tr>
      <w:tr w:rsidR="000D48D5" w:rsidRPr="001035A5" w:rsidTr="00412D9D">
        <w:trPr>
          <w:trHeight w:val="765"/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line="27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Семинары-тренинги по подготовке к олимпиаде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Центр «Созвездие», директор </w:t>
            </w:r>
            <w:proofErr w:type="spellStart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С.Н.Сюрин</w:t>
            </w:r>
            <w:proofErr w:type="spellEnd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РМО педагогов-психологов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Проведение мониторинга состояния работы с одаренными (талантливыми) детьми в муниципальных образовательных учреждениях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</w:t>
            </w:r>
          </w:p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УМЦ</w:t>
            </w:r>
            <w:proofErr w:type="gramStart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,Ш</w:t>
            </w:r>
            <w:proofErr w:type="gramEnd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Информационное наполнение муниципальной базы данных «Одаренные дети»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Постоянно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методист УМЦ </w:t>
            </w:r>
          </w:p>
        </w:tc>
      </w:tr>
      <w:tr w:rsidR="000D48D5" w:rsidRPr="001035A5" w:rsidTr="00412D9D">
        <w:trPr>
          <w:trHeight w:val="1593"/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Проведение семинаров, круглых столов, организация работы творческих групп, мастер-классов и других форм по проблемам детской одаренности</w:t>
            </w:r>
          </w:p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hAnsi="Times New Roman" w:cs="Times New Roman"/>
                <w:sz w:val="32"/>
                <w:szCs w:val="32"/>
              </w:rPr>
              <w:t>Представление опыта работы педагогов, работающих с одаренными детьми, на семинарах, конференциях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соответствии с планом работы УМЦ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УМЦ, образовательные учреждения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1035A5">
              <w:rPr>
                <w:rFonts w:ascii="Times New Roman" w:hAnsi="Times New Roman" w:cs="Times New Roman"/>
                <w:sz w:val="32"/>
                <w:szCs w:val="32"/>
              </w:rPr>
              <w:t>Выявление образовательных потребностей педагогов, работающих с одаренными детьми.</w:t>
            </w:r>
          </w:p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Обеспечение участия </w:t>
            </w: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 и молодежи, а также организации работы с одаренными детьми и молодежью в рамках постоянно действующего муниципального семинара.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2016 – 2017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УМЦ, образовательные учреждения</w:t>
            </w:r>
          </w:p>
        </w:tc>
      </w:tr>
      <w:tr w:rsidR="000D48D5" w:rsidRPr="001035A5" w:rsidTr="00412D9D">
        <w:trPr>
          <w:trHeight w:val="459"/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1035A5">
              <w:rPr>
                <w:rFonts w:ascii="Times New Roman" w:hAnsi="Times New Roman" w:cs="Times New Roman"/>
                <w:sz w:val="32"/>
                <w:szCs w:val="32"/>
              </w:rPr>
              <w:t>Создание виртуальной Доски Почета одаренных детей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Май-июнь 2017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УМЦ</w:t>
            </w:r>
          </w:p>
        </w:tc>
      </w:tr>
      <w:tr w:rsidR="000D48D5" w:rsidRPr="001035A5" w:rsidTr="00412D9D">
        <w:trPr>
          <w:trHeight w:val="441"/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Освещение работы с одаренными детьми в СМИ, на сайтах УО и ОУ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Постоянно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МЦ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II. Развитие межшкольной модели организации работы с одаренными (талантливыми) детьми и молодежью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Расширение участия школьников Одинцовского муниципального района в работе </w:t>
            </w:r>
            <w:proofErr w:type="spellStart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очно-заочных</w:t>
            </w:r>
            <w:proofErr w:type="spellEnd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лицеев (ОЗЛ) Московской области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Постоянно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Общеобразовательные учреждения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Организация работы ШМО общеобразовательных учреждений по индивидуализации образовательных маршрутов обучающихся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2016-2017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Общеобразовательные учреждения, директора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сети</w:t>
            </w:r>
            <w:r w:rsidRPr="001035A5">
              <w:rPr>
                <w:rFonts w:ascii="Times New Roman" w:hAnsi="Times New Roman" w:cs="Times New Roman"/>
                <w:sz w:val="32"/>
                <w:szCs w:val="32"/>
              </w:rPr>
              <w:t xml:space="preserve"> школьных научных ученических обществ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2016-2017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Общеобразовательные учреждения, директора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ind w:left="7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и проведение итогового ежегодного районного фестиваля научных ученических обществ общеобразовательных учреждений, представление сборников с материалами для расширения лексики школьных образовательных программ</w:t>
            </w:r>
            <w:proofErr w:type="gramStart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.(</w:t>
            </w:r>
            <w:proofErr w:type="gramEnd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презентация электронного сборника)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УМЦ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Проведение предметных декад (недель)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планам ОУ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Общеобразовательные учреждения, ШМО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Проведение мероприятий по популяризации науки, техники, классических видов иску</w:t>
            </w:r>
            <w:proofErr w:type="gramStart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сств в д</w:t>
            </w:r>
            <w:proofErr w:type="gramEnd"/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етской </w:t>
            </w: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 молодежной среде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2016-2017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УМЦ</w:t>
            </w:r>
          </w:p>
        </w:tc>
      </w:tr>
      <w:tr w:rsidR="000D48D5" w:rsidRPr="001035A5" w:rsidTr="00412D9D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III. Развитие системы интеллектуальных, творческих  мероприятий как инструмент поиска и выявления одаренных (талантливых) детей и молодежи</w:t>
            </w:r>
          </w:p>
        </w:tc>
      </w:tr>
      <w:tr w:rsidR="000D48D5" w:rsidRPr="001035A5" w:rsidTr="00412D9D">
        <w:trPr>
          <w:trHeight w:val="621"/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1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D48D5" w:rsidRPr="001035A5" w:rsidRDefault="000D48D5" w:rsidP="00412D9D">
            <w:pPr>
              <w:spacing w:before="100" w:beforeAutospacing="1" w:after="100" w:afterAutospacing="1"/>
              <w:ind w:left="9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Создание системы интеллектуальных и творческих мероприятий, включающих в себя мероприятия плана УМЦ на 2016-2017: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2016-2017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УМЦ</w:t>
            </w:r>
          </w:p>
        </w:tc>
      </w:tr>
      <w:tr w:rsidR="000D48D5" w:rsidRPr="001035A5" w:rsidTr="00412D9D">
        <w:trPr>
          <w:trHeight w:val="621"/>
          <w:tblCellSpacing w:w="0" w:type="dxa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1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Создание виртуального сборника творческих работ обучающихся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8D5" w:rsidRPr="001035A5" w:rsidRDefault="000D48D5" w:rsidP="00412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3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УМЦ</w:t>
            </w:r>
          </w:p>
        </w:tc>
      </w:tr>
    </w:tbl>
    <w:p w:rsidR="00B958A9" w:rsidRPr="001035A5" w:rsidRDefault="00B958A9" w:rsidP="000D48D5">
      <w:pPr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</w:pPr>
      <w:bookmarkStart w:id="0" w:name="_GoBack"/>
      <w:bookmarkEnd w:id="0"/>
    </w:p>
    <w:p w:rsidR="00B958A9" w:rsidRPr="001035A5" w:rsidRDefault="00EA75C8" w:rsidP="000D48D5">
      <w:pPr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</w:pPr>
      <w:r w:rsidRPr="001035A5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  <w:t xml:space="preserve">ЗАКОН ОБ ОБРАЗОВАНИИ ставит перед педагогом  </w:t>
      </w:r>
      <w:proofErr w:type="spellStart"/>
      <w:r w:rsidRPr="001035A5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  <w:t>ответсвенные</w:t>
      </w:r>
      <w:proofErr w:type="spellEnd"/>
      <w:r w:rsidRPr="001035A5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  <w:t xml:space="preserve"> задачи.</w:t>
      </w:r>
    </w:p>
    <w:p w:rsidR="00BD0683" w:rsidRPr="001035A5" w:rsidRDefault="00B958A9" w:rsidP="00EA75C8">
      <w:pPr>
        <w:pStyle w:val="aftx"/>
        <w:shd w:val="clear" w:color="auto" w:fill="FCFCFC"/>
        <w:spacing w:before="0" w:beforeAutospacing="0" w:after="0" w:afterAutospacing="0"/>
        <w:rPr>
          <w:b/>
          <w:sz w:val="32"/>
          <w:szCs w:val="32"/>
          <w:highlight w:val="yellow"/>
        </w:rPr>
      </w:pPr>
      <w:r w:rsidRPr="001035A5">
        <w:rPr>
          <w:b/>
          <w:sz w:val="32"/>
          <w:szCs w:val="32"/>
        </w:rPr>
        <w:t>Школа,</w:t>
      </w:r>
      <w:r w:rsidR="00EA75C8" w:rsidRPr="001035A5">
        <w:rPr>
          <w:b/>
          <w:sz w:val="32"/>
          <w:szCs w:val="32"/>
        </w:rPr>
        <w:t xml:space="preserve"> </w:t>
      </w:r>
      <w:r w:rsidRPr="001035A5">
        <w:rPr>
          <w:b/>
          <w:sz w:val="32"/>
          <w:szCs w:val="32"/>
        </w:rPr>
        <w:t>как известно,</w:t>
      </w:r>
      <w:r w:rsidR="00EA75C8" w:rsidRPr="001035A5">
        <w:rPr>
          <w:b/>
          <w:sz w:val="32"/>
          <w:szCs w:val="32"/>
        </w:rPr>
        <w:t xml:space="preserve"> </w:t>
      </w:r>
      <w:r w:rsidRPr="001035A5">
        <w:rPr>
          <w:b/>
          <w:sz w:val="32"/>
          <w:szCs w:val="32"/>
        </w:rPr>
        <w:t>формирует людей,</w:t>
      </w:r>
      <w:r w:rsidR="00EA75C8" w:rsidRPr="001035A5">
        <w:rPr>
          <w:b/>
          <w:sz w:val="32"/>
          <w:szCs w:val="32"/>
        </w:rPr>
        <w:t xml:space="preserve"> </w:t>
      </w:r>
      <w:r w:rsidRPr="001035A5">
        <w:rPr>
          <w:b/>
          <w:sz w:val="32"/>
          <w:szCs w:val="32"/>
        </w:rPr>
        <w:t>закладывает основы структуры личности.</w:t>
      </w:r>
      <w:r w:rsidR="00EA75C8" w:rsidRPr="001035A5">
        <w:rPr>
          <w:b/>
          <w:sz w:val="32"/>
          <w:szCs w:val="32"/>
        </w:rPr>
        <w:t xml:space="preserve"> </w:t>
      </w:r>
      <w:r w:rsidRPr="001035A5">
        <w:rPr>
          <w:b/>
          <w:sz w:val="32"/>
          <w:szCs w:val="32"/>
        </w:rPr>
        <w:t>Это</w:t>
      </w:r>
      <w:r w:rsidR="00F122AC" w:rsidRPr="001035A5">
        <w:rPr>
          <w:b/>
          <w:sz w:val="32"/>
          <w:szCs w:val="32"/>
        </w:rPr>
        <w:t xml:space="preserve">  признавалось</w:t>
      </w:r>
      <w:r w:rsidRPr="001035A5">
        <w:rPr>
          <w:b/>
          <w:sz w:val="32"/>
          <w:szCs w:val="32"/>
        </w:rPr>
        <w:t xml:space="preserve"> </w:t>
      </w:r>
      <w:r w:rsidR="00EA75C8" w:rsidRPr="001035A5">
        <w:rPr>
          <w:b/>
          <w:sz w:val="32"/>
          <w:szCs w:val="32"/>
        </w:rPr>
        <w:t xml:space="preserve">еще до </w:t>
      </w:r>
      <w:r w:rsidRPr="001035A5">
        <w:rPr>
          <w:b/>
          <w:sz w:val="32"/>
          <w:szCs w:val="32"/>
        </w:rPr>
        <w:t>древних</w:t>
      </w:r>
      <w:r w:rsidR="00EA75C8" w:rsidRPr="001035A5">
        <w:rPr>
          <w:b/>
          <w:sz w:val="32"/>
          <w:szCs w:val="32"/>
        </w:rPr>
        <w:t xml:space="preserve"> греков</w:t>
      </w:r>
      <w:r w:rsidRPr="001035A5">
        <w:rPr>
          <w:b/>
          <w:sz w:val="32"/>
          <w:szCs w:val="32"/>
        </w:rPr>
        <w:t>.</w:t>
      </w:r>
      <w:r w:rsidR="00EA75C8" w:rsidRPr="001035A5">
        <w:rPr>
          <w:b/>
          <w:sz w:val="32"/>
          <w:szCs w:val="32"/>
        </w:rPr>
        <w:t xml:space="preserve"> </w:t>
      </w:r>
      <w:r w:rsidRPr="001035A5">
        <w:rPr>
          <w:b/>
          <w:sz w:val="32"/>
          <w:szCs w:val="32"/>
          <w:highlight w:val="yellow"/>
        </w:rPr>
        <w:t>То,</w:t>
      </w:r>
      <w:r w:rsidR="00EA75C8" w:rsidRPr="001035A5">
        <w:rPr>
          <w:b/>
          <w:sz w:val="32"/>
          <w:szCs w:val="32"/>
          <w:highlight w:val="yellow"/>
        </w:rPr>
        <w:t xml:space="preserve"> </w:t>
      </w:r>
      <w:r w:rsidRPr="001035A5">
        <w:rPr>
          <w:b/>
          <w:sz w:val="32"/>
          <w:szCs w:val="32"/>
          <w:highlight w:val="yellow"/>
        </w:rPr>
        <w:t>что не привито в</w:t>
      </w:r>
      <w:r w:rsidR="00EA75C8" w:rsidRPr="001035A5">
        <w:rPr>
          <w:b/>
          <w:sz w:val="32"/>
          <w:szCs w:val="32"/>
          <w:highlight w:val="yellow"/>
        </w:rPr>
        <w:t xml:space="preserve"> </w:t>
      </w:r>
      <w:r w:rsidRPr="001035A5">
        <w:rPr>
          <w:b/>
          <w:sz w:val="32"/>
          <w:szCs w:val="32"/>
          <w:highlight w:val="yellow"/>
        </w:rPr>
        <w:t>школе,</w:t>
      </w:r>
      <w:r w:rsidR="00EA75C8" w:rsidRPr="001035A5">
        <w:rPr>
          <w:b/>
          <w:sz w:val="32"/>
          <w:szCs w:val="32"/>
          <w:highlight w:val="yellow"/>
        </w:rPr>
        <w:t xml:space="preserve"> </w:t>
      </w:r>
      <w:r w:rsidRPr="001035A5">
        <w:rPr>
          <w:b/>
          <w:sz w:val="32"/>
          <w:szCs w:val="32"/>
          <w:highlight w:val="yellow"/>
        </w:rPr>
        <w:t>упущено,  позднее наверстывать и ис</w:t>
      </w:r>
      <w:r w:rsidR="00EA75C8" w:rsidRPr="001035A5">
        <w:rPr>
          <w:b/>
          <w:sz w:val="32"/>
          <w:szCs w:val="32"/>
          <w:highlight w:val="yellow"/>
        </w:rPr>
        <w:t xml:space="preserve">правлять очень трудно. Это прописная истина и </w:t>
      </w:r>
      <w:r w:rsidRPr="001035A5">
        <w:rPr>
          <w:b/>
          <w:sz w:val="32"/>
          <w:szCs w:val="32"/>
          <w:highlight w:val="yellow"/>
        </w:rPr>
        <w:t xml:space="preserve"> ее очень часто признают,</w:t>
      </w:r>
      <w:r w:rsidR="00EA75C8" w:rsidRPr="001035A5">
        <w:rPr>
          <w:b/>
          <w:sz w:val="32"/>
          <w:szCs w:val="32"/>
          <w:highlight w:val="yellow"/>
        </w:rPr>
        <w:t xml:space="preserve"> </w:t>
      </w:r>
      <w:r w:rsidRPr="001035A5">
        <w:rPr>
          <w:b/>
          <w:sz w:val="32"/>
          <w:szCs w:val="32"/>
          <w:highlight w:val="yellow"/>
        </w:rPr>
        <w:t xml:space="preserve">но </w:t>
      </w:r>
      <w:r w:rsidR="00EA75C8" w:rsidRPr="001035A5">
        <w:rPr>
          <w:b/>
          <w:sz w:val="32"/>
          <w:szCs w:val="32"/>
          <w:highlight w:val="yellow"/>
        </w:rPr>
        <w:t xml:space="preserve">далеко </w:t>
      </w:r>
      <w:r w:rsidRPr="001035A5">
        <w:rPr>
          <w:b/>
          <w:sz w:val="32"/>
          <w:szCs w:val="32"/>
          <w:highlight w:val="yellow"/>
        </w:rPr>
        <w:t>не</w:t>
      </w:r>
      <w:r w:rsidR="00EA75C8" w:rsidRPr="001035A5">
        <w:rPr>
          <w:b/>
          <w:sz w:val="32"/>
          <w:szCs w:val="32"/>
          <w:highlight w:val="yellow"/>
        </w:rPr>
        <w:t xml:space="preserve"> все</w:t>
      </w:r>
      <w:r w:rsidRPr="001035A5">
        <w:rPr>
          <w:b/>
          <w:sz w:val="32"/>
          <w:szCs w:val="32"/>
          <w:highlight w:val="yellow"/>
        </w:rPr>
        <w:t xml:space="preserve"> осознают</w:t>
      </w:r>
      <w:r w:rsidR="00EA75C8" w:rsidRPr="001035A5">
        <w:rPr>
          <w:b/>
          <w:sz w:val="32"/>
          <w:szCs w:val="32"/>
          <w:highlight w:val="yellow"/>
        </w:rPr>
        <w:t xml:space="preserve">. </w:t>
      </w:r>
    </w:p>
    <w:p w:rsidR="00806E94" w:rsidRPr="001035A5" w:rsidRDefault="00BD0683" w:rsidP="00EA75C8">
      <w:pPr>
        <w:pStyle w:val="aftx"/>
        <w:shd w:val="clear" w:color="auto" w:fill="FCFCFC"/>
        <w:spacing w:before="0" w:beforeAutospacing="0" w:after="0" w:afterAutospacing="0"/>
        <w:rPr>
          <w:b/>
          <w:sz w:val="32"/>
          <w:szCs w:val="32"/>
        </w:rPr>
      </w:pPr>
      <w:r w:rsidRPr="001035A5">
        <w:rPr>
          <w:b/>
          <w:sz w:val="32"/>
          <w:szCs w:val="32"/>
        </w:rPr>
        <w:t>Модернизация страны опирается на модернизацию образования, на его содержательное и структурное обновление. Основным ресурсом развития становится мобильный и высококвалифицированный человеческий капитал, что, безусловно, требует достижения нового качества массового образования. При этом совершенно ясно, что новое качество образования обеспечивается в первую очередь процессами обновления, разворачивающимися в школе</w:t>
      </w:r>
      <w:proofErr w:type="gramStart"/>
      <w:r w:rsidRPr="001035A5">
        <w:rPr>
          <w:b/>
          <w:sz w:val="32"/>
          <w:szCs w:val="32"/>
          <w:highlight w:val="yellow"/>
        </w:rPr>
        <w:t xml:space="preserve"> </w:t>
      </w:r>
      <w:r w:rsidR="00EA75C8" w:rsidRPr="001035A5">
        <w:rPr>
          <w:b/>
          <w:sz w:val="32"/>
          <w:szCs w:val="32"/>
          <w:highlight w:val="yellow"/>
        </w:rPr>
        <w:t>В</w:t>
      </w:r>
      <w:proofErr w:type="gramEnd"/>
      <w:r w:rsidR="00EA75C8" w:rsidRPr="001035A5">
        <w:rPr>
          <w:b/>
          <w:sz w:val="32"/>
          <w:szCs w:val="32"/>
          <w:highlight w:val="yellow"/>
        </w:rPr>
        <w:t xml:space="preserve"> связи с ростом уровня знаний, развития науки постоянно увеличивающ</w:t>
      </w:r>
      <w:r w:rsidR="006235E2" w:rsidRPr="001035A5">
        <w:rPr>
          <w:b/>
          <w:sz w:val="32"/>
          <w:szCs w:val="32"/>
          <w:highlight w:val="yellow"/>
        </w:rPr>
        <w:t>ем</w:t>
      </w:r>
      <w:r w:rsidR="00EA75C8" w:rsidRPr="001035A5">
        <w:rPr>
          <w:b/>
          <w:sz w:val="32"/>
          <w:szCs w:val="32"/>
          <w:highlight w:val="yellow"/>
        </w:rPr>
        <w:t xml:space="preserve">ся </w:t>
      </w:r>
      <w:r w:rsidR="006235E2" w:rsidRPr="001035A5">
        <w:rPr>
          <w:b/>
          <w:sz w:val="32"/>
          <w:szCs w:val="32"/>
          <w:highlight w:val="yellow"/>
        </w:rPr>
        <w:t>объемом информации</w:t>
      </w:r>
      <w:r w:rsidR="00EA75C8" w:rsidRPr="001035A5">
        <w:rPr>
          <w:b/>
          <w:sz w:val="32"/>
          <w:szCs w:val="32"/>
          <w:highlight w:val="yellow"/>
        </w:rPr>
        <w:t xml:space="preserve"> усложняются и школьные предметы. </w:t>
      </w:r>
      <w:r w:rsidR="006235E2" w:rsidRPr="001035A5">
        <w:rPr>
          <w:b/>
          <w:sz w:val="32"/>
          <w:szCs w:val="32"/>
        </w:rPr>
        <w:t>Но з</w:t>
      </w:r>
      <w:r w:rsidR="00EA75C8" w:rsidRPr="001035A5">
        <w:rPr>
          <w:b/>
          <w:sz w:val="32"/>
          <w:szCs w:val="32"/>
        </w:rPr>
        <w:t>нания быстро устаревают. Следовательно,</w:t>
      </w:r>
      <w:r w:rsidR="00806E94" w:rsidRPr="001035A5">
        <w:rPr>
          <w:b/>
          <w:sz w:val="32"/>
          <w:szCs w:val="32"/>
        </w:rPr>
        <w:t xml:space="preserve"> </w:t>
      </w:r>
      <w:r w:rsidR="00EA75C8" w:rsidRPr="001035A5">
        <w:rPr>
          <w:b/>
          <w:sz w:val="32"/>
          <w:szCs w:val="32"/>
        </w:rPr>
        <w:t>надо постоянно переучиваться.</w:t>
      </w:r>
      <w:r w:rsidR="00EA75C8" w:rsidRPr="001035A5">
        <w:rPr>
          <w:b/>
          <w:sz w:val="32"/>
          <w:szCs w:val="32"/>
          <w:highlight w:val="yellow"/>
        </w:rPr>
        <w:t xml:space="preserve"> </w:t>
      </w:r>
      <w:r w:rsidR="00F122AC" w:rsidRPr="001035A5">
        <w:rPr>
          <w:b/>
          <w:sz w:val="32"/>
          <w:szCs w:val="32"/>
          <w:highlight w:val="yellow"/>
        </w:rPr>
        <w:t>Исходя из этого, пе</w:t>
      </w:r>
      <w:r w:rsidR="006235E2" w:rsidRPr="001035A5">
        <w:rPr>
          <w:b/>
          <w:sz w:val="32"/>
          <w:szCs w:val="32"/>
          <w:highlight w:val="yellow"/>
        </w:rPr>
        <w:t>ред школой ставят задачу,</w:t>
      </w:r>
      <w:r w:rsidR="00F122AC" w:rsidRPr="001035A5">
        <w:rPr>
          <w:b/>
          <w:sz w:val="32"/>
          <w:szCs w:val="32"/>
          <w:highlight w:val="yellow"/>
        </w:rPr>
        <w:t xml:space="preserve"> </w:t>
      </w:r>
      <w:r w:rsidR="00F122AC" w:rsidRPr="001035A5">
        <w:rPr>
          <w:b/>
          <w:sz w:val="32"/>
          <w:szCs w:val="32"/>
          <w:highlight w:val="yellow"/>
        </w:rPr>
        <w:lastRenderedPageBreak/>
        <w:t>Чтобы Учащийся  выходил</w:t>
      </w:r>
      <w:r w:rsidR="00EA75C8" w:rsidRPr="001035A5">
        <w:rPr>
          <w:b/>
          <w:sz w:val="32"/>
          <w:szCs w:val="32"/>
          <w:highlight w:val="yellow"/>
        </w:rPr>
        <w:t xml:space="preserve"> из школы, будучи </w:t>
      </w:r>
      <w:proofErr w:type="gramStart"/>
      <w:r w:rsidR="00EA75C8" w:rsidRPr="001035A5">
        <w:rPr>
          <w:b/>
          <w:sz w:val="32"/>
          <w:szCs w:val="32"/>
          <w:highlight w:val="yellow"/>
        </w:rPr>
        <w:t>готовым</w:t>
      </w:r>
      <w:proofErr w:type="gramEnd"/>
      <w:r w:rsidR="00EA75C8" w:rsidRPr="001035A5">
        <w:rPr>
          <w:b/>
          <w:sz w:val="32"/>
          <w:szCs w:val="32"/>
          <w:highlight w:val="yellow"/>
        </w:rPr>
        <w:t xml:space="preserve"> освоить любую профессию, которую внезапно, по тем или иным причинам может предложить ему жизнь. </w:t>
      </w:r>
      <w:r w:rsidR="00EA75C8" w:rsidRPr="001035A5">
        <w:rPr>
          <w:b/>
          <w:sz w:val="32"/>
          <w:szCs w:val="32"/>
        </w:rPr>
        <w:t xml:space="preserve">Навыки обучаться должны быть привиты </w:t>
      </w:r>
      <w:r w:rsidR="00F122AC" w:rsidRPr="001035A5">
        <w:rPr>
          <w:b/>
          <w:sz w:val="32"/>
          <w:szCs w:val="32"/>
        </w:rPr>
        <w:t xml:space="preserve">именно </w:t>
      </w:r>
      <w:r w:rsidR="00EA75C8" w:rsidRPr="001035A5">
        <w:rPr>
          <w:b/>
          <w:sz w:val="32"/>
          <w:szCs w:val="32"/>
        </w:rPr>
        <w:t xml:space="preserve">в школе. Но это не самое главное. </w:t>
      </w:r>
    </w:p>
    <w:p w:rsidR="00806E94" w:rsidRPr="001035A5" w:rsidRDefault="00806E94" w:rsidP="00EA75C8">
      <w:pPr>
        <w:pStyle w:val="aftx"/>
        <w:shd w:val="clear" w:color="auto" w:fill="FCFCFC"/>
        <w:spacing w:before="0" w:beforeAutospacing="0" w:after="0" w:afterAutospacing="0"/>
        <w:rPr>
          <w:sz w:val="32"/>
          <w:szCs w:val="32"/>
          <w:highlight w:val="yellow"/>
        </w:rPr>
      </w:pPr>
      <w:r w:rsidRPr="001035A5">
        <w:rPr>
          <w:sz w:val="32"/>
          <w:szCs w:val="32"/>
          <w:highlight w:val="yellow"/>
        </w:rPr>
        <w:t>Рассматривая ценностно-смысловые приоритеты деятельности ОУ в условиях реализации ФГОС, необходимо отметить  Современный национальный воспитательный идеал личности гражданина России, которая должна быть сформирована в школе:</w:t>
      </w:r>
    </w:p>
    <w:p w:rsidR="00806E94" w:rsidRPr="001035A5" w:rsidRDefault="00806E94" w:rsidP="00EA75C8">
      <w:pPr>
        <w:pStyle w:val="aftx"/>
        <w:shd w:val="clear" w:color="auto" w:fill="FCFCFC"/>
        <w:spacing w:before="0" w:beforeAutospacing="0" w:after="0" w:afterAutospacing="0"/>
        <w:rPr>
          <w:color w:val="000000"/>
          <w:spacing w:val="8"/>
          <w:sz w:val="32"/>
          <w:szCs w:val="32"/>
          <w:highlight w:val="yellow"/>
        </w:rPr>
      </w:pPr>
      <w:r w:rsidRPr="001035A5">
        <w:rPr>
          <w:sz w:val="32"/>
          <w:szCs w:val="32"/>
          <w:highlight w:val="yellow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</w:t>
      </w:r>
      <w:proofErr w:type="gramStart"/>
      <w:r w:rsidRPr="001035A5">
        <w:rPr>
          <w:sz w:val="32"/>
          <w:szCs w:val="32"/>
          <w:highlight w:val="yellow"/>
        </w:rPr>
        <w:t xml:space="preserve"> </w:t>
      </w:r>
      <w:r w:rsidR="00EA75C8" w:rsidRPr="001035A5">
        <w:rPr>
          <w:b/>
          <w:sz w:val="32"/>
          <w:szCs w:val="32"/>
        </w:rPr>
        <w:t>З</w:t>
      </w:r>
      <w:proofErr w:type="gramEnd"/>
      <w:r w:rsidR="00EA75C8" w:rsidRPr="001035A5">
        <w:rPr>
          <w:b/>
          <w:sz w:val="32"/>
          <w:szCs w:val="32"/>
        </w:rPr>
        <w:t xml:space="preserve">десь уместно процитировать выдающегося физика Альберта </w:t>
      </w:r>
      <w:proofErr w:type="spellStart"/>
      <w:r w:rsidR="00EA75C8" w:rsidRPr="001035A5">
        <w:rPr>
          <w:b/>
          <w:sz w:val="32"/>
          <w:szCs w:val="32"/>
        </w:rPr>
        <w:t>Энштейна</w:t>
      </w:r>
      <w:proofErr w:type="spellEnd"/>
      <w:r w:rsidR="00EA75C8" w:rsidRPr="001035A5">
        <w:rPr>
          <w:b/>
          <w:sz w:val="32"/>
          <w:szCs w:val="32"/>
        </w:rPr>
        <w:t xml:space="preserve"> «</w:t>
      </w:r>
      <w:r w:rsidR="00EA75C8" w:rsidRPr="001035A5">
        <w:rPr>
          <w:color w:val="000000"/>
          <w:spacing w:val="8"/>
          <w:sz w:val="32"/>
          <w:szCs w:val="32"/>
          <w:highlight w:val="yellow"/>
        </w:rPr>
        <w:t xml:space="preserve">Моральные качества выдающейся личности имеют, возможно, большее значение для данного поколения и всего хода истории, чем чисто интеллектуальные достижения. </w:t>
      </w:r>
      <w:proofErr w:type="gramStart"/>
      <w:r w:rsidR="00EA75C8" w:rsidRPr="001035A5">
        <w:rPr>
          <w:color w:val="000000"/>
          <w:spacing w:val="8"/>
          <w:sz w:val="32"/>
          <w:szCs w:val="32"/>
          <w:highlight w:val="yellow"/>
        </w:rPr>
        <w:t>Последние зависят от величия характера в значительно большей степени, чем это принято считать…</w:t>
      </w:r>
      <w:r w:rsidR="006235E2" w:rsidRPr="001035A5">
        <w:rPr>
          <w:color w:val="000000"/>
          <w:spacing w:val="8"/>
          <w:sz w:val="32"/>
          <w:szCs w:val="32"/>
          <w:highlight w:val="yellow"/>
        </w:rPr>
        <w:t>….</w:t>
      </w:r>
      <w:r w:rsidR="00EA75C8" w:rsidRPr="001035A5">
        <w:rPr>
          <w:color w:val="000000"/>
          <w:spacing w:val="8"/>
          <w:sz w:val="32"/>
          <w:szCs w:val="32"/>
          <w:highlight w:val="yellow"/>
        </w:rPr>
        <w:t>основой всех человеческих ценностей служит нравственность.</w:t>
      </w:r>
      <w:r w:rsidRPr="001035A5">
        <w:rPr>
          <w:color w:val="000000"/>
          <w:spacing w:val="8"/>
          <w:sz w:val="32"/>
          <w:szCs w:val="32"/>
          <w:highlight w:val="yellow"/>
        </w:rPr>
        <w:t xml:space="preserve">» </w:t>
      </w:r>
      <w:proofErr w:type="gramEnd"/>
    </w:p>
    <w:p w:rsidR="00EA75C8" w:rsidRPr="001035A5" w:rsidRDefault="00EA75C8" w:rsidP="00EA75C8">
      <w:pPr>
        <w:rPr>
          <w:rFonts w:ascii="Times New Roman" w:hAnsi="Times New Roman" w:cs="Times New Roman"/>
          <w:color w:val="000000"/>
          <w:spacing w:val="8"/>
          <w:sz w:val="32"/>
          <w:szCs w:val="32"/>
        </w:rPr>
      </w:pPr>
      <w:r w:rsidRPr="001035A5">
        <w:rPr>
          <w:rFonts w:ascii="Times New Roman" w:hAnsi="Times New Roman" w:cs="Times New Roman"/>
          <w:color w:val="000000"/>
          <w:spacing w:val="8"/>
          <w:sz w:val="32"/>
          <w:szCs w:val="32"/>
          <w:highlight w:val="yellow"/>
        </w:rPr>
        <w:t>Важнейшее из человеческих усилий - стремление к нравственности. От него зависит наша внутренняя устойчивость и само наше существование</w:t>
      </w:r>
      <w:r w:rsidRPr="001035A5">
        <w:rPr>
          <w:rFonts w:ascii="Times New Roman" w:hAnsi="Times New Roman" w:cs="Times New Roman"/>
          <w:color w:val="000000"/>
          <w:spacing w:val="8"/>
          <w:sz w:val="32"/>
          <w:szCs w:val="32"/>
        </w:rPr>
        <w:t>. Только нравственность в наших поступках придает красоту и достоинство нашей жизни</w:t>
      </w:r>
      <w:r w:rsidR="00806E94" w:rsidRPr="001035A5">
        <w:rPr>
          <w:rFonts w:ascii="Times New Roman" w:hAnsi="Times New Roman" w:cs="Times New Roman"/>
          <w:color w:val="000000"/>
          <w:spacing w:val="8"/>
          <w:sz w:val="32"/>
          <w:szCs w:val="32"/>
        </w:rPr>
        <w:t>».</w:t>
      </w:r>
    </w:p>
    <w:p w:rsidR="00806E94" w:rsidRPr="001035A5" w:rsidRDefault="00806E94" w:rsidP="00EA75C8">
      <w:pPr>
        <w:rPr>
          <w:rFonts w:ascii="Times New Roman" w:hAnsi="Times New Roman" w:cs="Times New Roman"/>
          <w:b/>
          <w:sz w:val="32"/>
          <w:szCs w:val="32"/>
        </w:rPr>
      </w:pPr>
      <w:r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 xml:space="preserve">Ключевым ресурсом </w:t>
      </w:r>
      <w:r w:rsidR="00F122AC"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 xml:space="preserve">реализации образовательных реформ естественно является </w:t>
      </w:r>
      <w:r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>компетентность педагогических кадров</w:t>
      </w:r>
      <w:r w:rsidR="00BD0683" w:rsidRPr="001035A5">
        <w:rPr>
          <w:rFonts w:ascii="Times New Roman" w:hAnsi="Times New Roman" w:cs="Times New Roman"/>
          <w:sz w:val="32"/>
          <w:szCs w:val="32"/>
        </w:rPr>
        <w:t xml:space="preserve">, подразумевающая </w:t>
      </w:r>
      <w:r w:rsidR="00BD0683"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 xml:space="preserve"> в условиях смены</w:t>
      </w:r>
      <w:r w:rsidR="00A24B92"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 xml:space="preserve"> смысловых ориентиров образования</w:t>
      </w:r>
      <w:proofErr w:type="gramStart"/>
      <w:r w:rsidR="00BD0683" w:rsidRPr="001035A5">
        <w:rPr>
          <w:rFonts w:ascii="Times New Roman" w:hAnsi="Times New Roman" w:cs="Times New Roman"/>
          <w:sz w:val="32"/>
          <w:szCs w:val="32"/>
        </w:rPr>
        <w:t xml:space="preserve"> </w:t>
      </w:r>
      <w:r w:rsidR="00A24B92"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>,</w:t>
      </w:r>
      <w:proofErr w:type="gramEnd"/>
      <w:r w:rsidR="00A24B92"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 xml:space="preserve"> </w:t>
      </w:r>
      <w:r w:rsidR="00BD0683"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>владение современными эффективными</w:t>
      </w:r>
      <w:r w:rsidR="00A24B92"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 xml:space="preserve"> </w:t>
      </w:r>
      <w:r w:rsidR="00BD0683" w:rsidRPr="001035A5">
        <w:rPr>
          <w:rFonts w:ascii="Times New Roman" w:eastAsia="Calibri" w:hAnsi="Times New Roman" w:cs="Times New Roman"/>
          <w:b/>
          <w:sz w:val="32"/>
          <w:szCs w:val="32"/>
          <w:highlight w:val="yellow"/>
          <w:u w:val="single"/>
        </w:rPr>
        <w:t>технологиями</w:t>
      </w:r>
      <w:r w:rsidR="00A24B92" w:rsidRPr="001035A5">
        <w:rPr>
          <w:rFonts w:ascii="Times New Roman" w:eastAsia="Calibri" w:hAnsi="Times New Roman" w:cs="Times New Roman"/>
          <w:b/>
          <w:sz w:val="32"/>
          <w:szCs w:val="32"/>
          <w:highlight w:val="yellow"/>
          <w:u w:val="single"/>
        </w:rPr>
        <w:t>,</w:t>
      </w:r>
      <w:r w:rsidR="00A24B92" w:rsidRPr="001035A5">
        <w:rPr>
          <w:rFonts w:ascii="Times New Roman" w:eastAsia="Calibri" w:hAnsi="Times New Roman" w:cs="Times New Roman"/>
          <w:sz w:val="32"/>
          <w:szCs w:val="32"/>
          <w:highlight w:val="yellow"/>
        </w:rPr>
        <w:t xml:space="preserve"> принципиально меняющие характер </w:t>
      </w:r>
      <w:r w:rsidR="00A24B92" w:rsidRPr="001035A5">
        <w:rPr>
          <w:rFonts w:ascii="Times New Roman" w:eastAsia="Calibri" w:hAnsi="Times New Roman" w:cs="Times New Roman"/>
          <w:b/>
          <w:sz w:val="32"/>
          <w:szCs w:val="32"/>
          <w:highlight w:val="yellow"/>
          <w:u w:val="single"/>
        </w:rPr>
        <w:t>учебной деятельности</w:t>
      </w:r>
      <w:r w:rsidR="00BD0683" w:rsidRPr="001035A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, высокий уровень  знания предмета. Но и этого не достаточно. </w:t>
      </w:r>
      <w:proofErr w:type="spellStart"/>
      <w:r w:rsidR="00BD0683" w:rsidRPr="001035A5">
        <w:rPr>
          <w:rFonts w:ascii="Times New Roman" w:eastAsia="Calibri" w:hAnsi="Times New Roman" w:cs="Times New Roman"/>
          <w:b/>
          <w:sz w:val="32"/>
          <w:szCs w:val="32"/>
          <w:u w:val="single"/>
        </w:rPr>
        <w:t>Актульным</w:t>
      </w:r>
      <w:proofErr w:type="spellEnd"/>
      <w:r w:rsidR="00BD0683" w:rsidRPr="001035A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остается </w:t>
      </w:r>
    </w:p>
    <w:p w:rsidR="00AC7543" w:rsidRPr="001035A5" w:rsidRDefault="00BD0683" w:rsidP="000D48D5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</w:pPr>
      <w:r w:rsidRPr="001035A5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  <w:t xml:space="preserve"> мнение Л.Н. Толстого «</w:t>
      </w:r>
      <w:r w:rsidR="00B958A9" w:rsidRPr="001035A5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  <w:t xml:space="preserve"> тогда, когда учитель - личность, непрестанно работает над собой, совершенствует свое мастерство, не навязывает свои взгляды, но организует дело таким образом, чтобы его влияние на учащихся было плодотворно</w:t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. Если учитель </w:t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lastRenderedPageBreak/>
        <w:t>соединяет в себе любовь к делу и к ученикам, он - совершенный учитель».</w:t>
      </w:r>
      <w:r w:rsidR="00B958A9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Но и этого </w:t>
      </w:r>
      <w:r w:rsidR="006235E2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всего не достаточно</w:t>
      </w:r>
      <w:r w:rsidR="00BB7A33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для воспитания высоконравственного, духовного человека</w:t>
      </w:r>
      <w:proofErr w:type="gramStart"/>
      <w:r w:rsidR="006235E2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.</w:t>
      </w:r>
      <w:proofErr w:type="gramEnd"/>
      <w:r w:rsidR="006235E2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Учитель  должен также работать над своим духовным развитием, 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стремиться к нравственному </w:t>
      </w:r>
      <w:r w:rsidR="006235E2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совершенствованию. </w:t>
      </w:r>
      <w:r w:rsidR="00BB7A33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Иметь четкое представление об этих  понятиях</w:t>
      </w:r>
      <w:proofErr w:type="gramStart"/>
      <w:r w:rsidR="00BB7A33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</w:t>
      </w:r>
      <w:r w:rsidR="006235E2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П</w:t>
      </w:r>
      <w:proofErr w:type="gramEnd"/>
      <w:r w:rsidR="006235E2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овышать свой профессионализм нас учат постоянно: в институте, на курсах повышения квалификации, семинарах и т.д.</w:t>
      </w:r>
      <w:r w:rsidR="00BB7A33"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Но как  работать над развитием духовности, совершенствовать нравственность. </w:t>
      </w:r>
    </w:p>
    <w:p w:rsidR="00AC7543" w:rsidRPr="001035A5" w:rsidRDefault="00AC7543" w:rsidP="005C5439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2841A4" w:rsidRPr="001035A5" w:rsidRDefault="002841A4" w:rsidP="009F094D">
      <w:pPr>
        <w:ind w:left="360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1035A5">
        <w:rPr>
          <w:rFonts w:ascii="Times New Roman" w:hAnsi="Times New Roman" w:cs="Times New Roman"/>
          <w:b/>
          <w:sz w:val="32"/>
          <w:szCs w:val="32"/>
        </w:rPr>
        <w:t xml:space="preserve">Современный энергичный преподаватель способен получать не только ту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зарабатную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плату, которую ему по должностному расписанию</w:t>
      </w:r>
      <w:r w:rsidR="001F7EB4" w:rsidRPr="001035A5">
        <w:rPr>
          <w:rFonts w:ascii="Times New Roman" w:hAnsi="Times New Roman" w:cs="Times New Roman"/>
          <w:b/>
          <w:sz w:val="32"/>
          <w:szCs w:val="32"/>
        </w:rPr>
        <w:t xml:space="preserve"> самое главное </w:t>
      </w:r>
      <w:r w:rsidR="00262E08" w:rsidRPr="001035A5">
        <w:rPr>
          <w:rFonts w:ascii="Times New Roman" w:hAnsi="Times New Roman" w:cs="Times New Roman"/>
          <w:b/>
          <w:sz w:val="32"/>
          <w:szCs w:val="32"/>
        </w:rPr>
        <w:t>–</w:t>
      </w:r>
      <w:r w:rsidR="001F7EB4" w:rsidRPr="001035A5">
        <w:rPr>
          <w:rFonts w:ascii="Times New Roman" w:hAnsi="Times New Roman" w:cs="Times New Roman"/>
          <w:b/>
          <w:sz w:val="32"/>
          <w:szCs w:val="32"/>
        </w:rPr>
        <w:t xml:space="preserve"> выбор</w:t>
      </w:r>
      <w:r w:rsidR="00262E08" w:rsidRPr="001035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2E08" w:rsidRPr="001035A5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«как-то иначе зарабатывать»</w:t>
      </w:r>
      <w:r w:rsidR="00262E08" w:rsidRPr="001035A5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="00262E08" w:rsidRPr="001035A5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Это призвание</w:t>
      </w:r>
    </w:p>
    <w:p w:rsidR="004704A1" w:rsidRPr="001035A5" w:rsidRDefault="004704A1" w:rsidP="009F094D">
      <w:pP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035A5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мем</w:t>
      </w:r>
      <w:proofErr w:type="spellEnd"/>
      <w:r w:rsidRPr="001035A5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, а фразы Медведева: «Денег нет, но вы держитесь!», «Здоровья, хорошего настроения» и др. — уже стали крылатыми.</w:t>
      </w:r>
    </w:p>
    <w:p w:rsidR="00883CFB" w:rsidRPr="001035A5" w:rsidRDefault="00883CFB" w:rsidP="00883CFB">
      <w:pPr>
        <w:pStyle w:val="right"/>
        <w:shd w:val="clear" w:color="auto" w:fill="FCFCFC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883CFB" w:rsidRPr="001035A5" w:rsidRDefault="00883CFB" w:rsidP="009F094D">
      <w:pPr>
        <w:ind w:left="360"/>
        <w:rPr>
          <w:rFonts w:ascii="Times New Roman" w:hAnsi="Times New Roman" w:cs="Times New Roman"/>
          <w:color w:val="000000"/>
          <w:spacing w:val="8"/>
          <w:sz w:val="32"/>
          <w:szCs w:val="32"/>
          <w:shd w:val="clear" w:color="auto" w:fill="FCFCFC"/>
        </w:rPr>
      </w:pPr>
      <w:proofErr w:type="spellStart"/>
      <w:r w:rsidRPr="001035A5">
        <w:rPr>
          <w:rFonts w:ascii="Times New Roman" w:hAnsi="Times New Roman" w:cs="Times New Roman"/>
          <w:b/>
          <w:bCs/>
          <w:color w:val="252525"/>
          <w:sz w:val="32"/>
          <w:szCs w:val="32"/>
          <w:highlight w:val="yellow"/>
          <w:shd w:val="clear" w:color="auto" w:fill="FFFFFF"/>
        </w:rPr>
        <w:t>Букер</w:t>
      </w:r>
      <w:proofErr w:type="spellEnd"/>
      <w:r w:rsidRPr="001035A5">
        <w:rPr>
          <w:rFonts w:ascii="Times New Roman" w:hAnsi="Times New Roman" w:cs="Times New Roman"/>
          <w:b/>
          <w:bCs/>
          <w:color w:val="252525"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1035A5">
        <w:rPr>
          <w:rFonts w:ascii="Times New Roman" w:hAnsi="Times New Roman" w:cs="Times New Roman"/>
          <w:b/>
          <w:bCs/>
          <w:color w:val="252525"/>
          <w:sz w:val="32"/>
          <w:szCs w:val="32"/>
          <w:highlight w:val="yellow"/>
          <w:shd w:val="clear" w:color="auto" w:fill="FFFFFF"/>
        </w:rPr>
        <w:t>Талиафер</w:t>
      </w:r>
      <w:proofErr w:type="spellEnd"/>
      <w:r w:rsidRPr="001035A5">
        <w:rPr>
          <w:rFonts w:ascii="Times New Roman" w:hAnsi="Times New Roman" w:cs="Times New Roman"/>
          <w:b/>
          <w:bCs/>
          <w:color w:val="252525"/>
          <w:sz w:val="32"/>
          <w:szCs w:val="32"/>
          <w:highlight w:val="yellow"/>
          <w:shd w:val="clear" w:color="auto" w:fill="FFFFFF"/>
        </w:rPr>
        <w:t xml:space="preserve"> (или </w:t>
      </w:r>
      <w:proofErr w:type="spellStart"/>
      <w:r w:rsidRPr="001035A5">
        <w:rPr>
          <w:rFonts w:ascii="Times New Roman" w:hAnsi="Times New Roman" w:cs="Times New Roman"/>
          <w:b/>
          <w:bCs/>
          <w:color w:val="252525"/>
          <w:sz w:val="32"/>
          <w:szCs w:val="32"/>
          <w:highlight w:val="yellow"/>
          <w:shd w:val="clear" w:color="auto" w:fill="FFFFFF"/>
        </w:rPr>
        <w:t>Тальяферро</w:t>
      </w:r>
      <w:proofErr w:type="spellEnd"/>
      <w:r w:rsidRPr="001035A5">
        <w:rPr>
          <w:rFonts w:ascii="Times New Roman" w:hAnsi="Times New Roman" w:cs="Times New Roman"/>
          <w:b/>
          <w:bCs/>
          <w:color w:val="252525"/>
          <w:sz w:val="32"/>
          <w:szCs w:val="32"/>
          <w:highlight w:val="yellow"/>
          <w:shd w:val="clear" w:color="auto" w:fill="FFFFFF"/>
        </w:rPr>
        <w:t>) Вашингтон</w:t>
      </w:r>
      <w:r w:rsidRPr="001035A5">
        <w:rPr>
          <w:rStyle w:val="apple-converted-space"/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</w:t>
      </w:r>
      <w:r w:rsidRPr="001035A5">
        <w:rPr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(</w:t>
      </w:r>
      <w:hyperlink r:id="rId5" w:tooltip="Английский язык" w:history="1">
        <w:r w:rsidRPr="001035A5">
          <w:rPr>
            <w:rStyle w:val="a4"/>
            <w:rFonts w:ascii="Times New Roman" w:hAnsi="Times New Roman" w:cs="Times New Roman"/>
            <w:color w:val="0B0080"/>
            <w:sz w:val="32"/>
            <w:szCs w:val="32"/>
            <w:highlight w:val="yellow"/>
            <w:u w:val="none"/>
            <w:shd w:val="clear" w:color="auto" w:fill="FFFFFF"/>
          </w:rPr>
          <w:t>англ.</w:t>
        </w:r>
      </w:hyperlink>
      <w:r w:rsidRPr="001035A5">
        <w:rPr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</w:t>
      </w:r>
      <w:r w:rsidRPr="001035A5">
        <w:rPr>
          <w:rFonts w:ascii="Times New Roman" w:hAnsi="Times New Roman" w:cs="Times New Roman"/>
          <w:i/>
          <w:iCs/>
          <w:color w:val="252525"/>
          <w:sz w:val="32"/>
          <w:szCs w:val="32"/>
          <w:highlight w:val="yellow"/>
          <w:shd w:val="clear" w:color="auto" w:fill="FFFFFF"/>
        </w:rPr>
        <w:t>Booker Taliaferro Washington</w:t>
      </w:r>
      <w:r w:rsidRPr="001035A5">
        <w:rPr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;</w:t>
      </w:r>
      <w:r w:rsidRPr="001035A5">
        <w:rPr>
          <w:rStyle w:val="apple-converted-space"/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</w:t>
      </w:r>
      <w:hyperlink r:id="rId6" w:tooltip="5 апреля" w:history="1">
        <w:r w:rsidRPr="001035A5">
          <w:rPr>
            <w:rStyle w:val="a4"/>
            <w:rFonts w:ascii="Times New Roman" w:hAnsi="Times New Roman" w:cs="Times New Roman"/>
            <w:color w:val="0B0080"/>
            <w:sz w:val="32"/>
            <w:szCs w:val="32"/>
            <w:highlight w:val="yellow"/>
            <w:u w:val="none"/>
            <w:shd w:val="clear" w:color="auto" w:fill="FFFFFF"/>
          </w:rPr>
          <w:t>5 апреля</w:t>
        </w:r>
      </w:hyperlink>
      <w:r w:rsidRPr="001035A5">
        <w:rPr>
          <w:rStyle w:val="apple-converted-space"/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</w:t>
      </w:r>
      <w:hyperlink r:id="rId7" w:tooltip="1856 год" w:history="1">
        <w:r w:rsidRPr="001035A5">
          <w:rPr>
            <w:rStyle w:val="a4"/>
            <w:rFonts w:ascii="Times New Roman" w:hAnsi="Times New Roman" w:cs="Times New Roman"/>
            <w:color w:val="0B0080"/>
            <w:sz w:val="32"/>
            <w:szCs w:val="32"/>
            <w:highlight w:val="yellow"/>
            <w:u w:val="none"/>
            <w:shd w:val="clear" w:color="auto" w:fill="FFFFFF"/>
          </w:rPr>
          <w:t>1856</w:t>
        </w:r>
      </w:hyperlink>
      <w:r w:rsidRPr="001035A5">
        <w:rPr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,</w:t>
      </w:r>
      <w:r w:rsidRPr="001035A5">
        <w:rPr>
          <w:rStyle w:val="apple-converted-space"/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</w:t>
      </w:r>
      <w:hyperlink r:id="rId8" w:tooltip="Виргиния" w:history="1">
        <w:r w:rsidRPr="001035A5">
          <w:rPr>
            <w:rStyle w:val="a4"/>
            <w:rFonts w:ascii="Times New Roman" w:hAnsi="Times New Roman" w:cs="Times New Roman"/>
            <w:color w:val="0B0080"/>
            <w:sz w:val="32"/>
            <w:szCs w:val="32"/>
            <w:highlight w:val="yellow"/>
            <w:u w:val="none"/>
            <w:shd w:val="clear" w:color="auto" w:fill="FFFFFF"/>
          </w:rPr>
          <w:t>Виргиния</w:t>
        </w:r>
      </w:hyperlink>
      <w:r w:rsidRPr="001035A5">
        <w:rPr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—</w:t>
      </w:r>
      <w:r w:rsidRPr="001035A5">
        <w:rPr>
          <w:rStyle w:val="apple-converted-space"/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</w:t>
      </w:r>
      <w:hyperlink r:id="rId9" w:tooltip="14 ноября" w:history="1">
        <w:r w:rsidRPr="001035A5">
          <w:rPr>
            <w:rStyle w:val="a4"/>
            <w:rFonts w:ascii="Times New Roman" w:hAnsi="Times New Roman" w:cs="Times New Roman"/>
            <w:color w:val="0B0080"/>
            <w:sz w:val="32"/>
            <w:szCs w:val="32"/>
            <w:highlight w:val="yellow"/>
            <w:u w:val="none"/>
            <w:shd w:val="clear" w:color="auto" w:fill="FFFFFF"/>
          </w:rPr>
          <w:t>14 ноября</w:t>
        </w:r>
      </w:hyperlink>
      <w:r w:rsidRPr="001035A5">
        <w:rPr>
          <w:rStyle w:val="apple-converted-space"/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</w:t>
      </w:r>
      <w:hyperlink r:id="rId10" w:tooltip="1915 год" w:history="1">
        <w:r w:rsidRPr="001035A5">
          <w:rPr>
            <w:rStyle w:val="a4"/>
            <w:rFonts w:ascii="Times New Roman" w:hAnsi="Times New Roman" w:cs="Times New Roman"/>
            <w:color w:val="0B0080"/>
            <w:sz w:val="32"/>
            <w:szCs w:val="32"/>
            <w:highlight w:val="yellow"/>
            <w:u w:val="none"/>
            <w:shd w:val="clear" w:color="auto" w:fill="FFFFFF"/>
          </w:rPr>
          <w:t>1915</w:t>
        </w:r>
      </w:hyperlink>
      <w:r w:rsidRPr="001035A5">
        <w:rPr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,</w:t>
      </w:r>
      <w:r w:rsidRPr="001035A5">
        <w:rPr>
          <w:rStyle w:val="apple-converted-space"/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</w:t>
      </w:r>
      <w:proofErr w:type="spellStart"/>
      <w:r w:rsidR="00CB2CEB" w:rsidRPr="001035A5">
        <w:rPr>
          <w:rFonts w:ascii="Times New Roman" w:hAnsi="Times New Roman" w:cs="Times New Roman"/>
          <w:sz w:val="32"/>
          <w:szCs w:val="32"/>
          <w:highlight w:val="yellow"/>
        </w:rPr>
        <w:fldChar w:fldCharType="begin"/>
      </w:r>
      <w:r w:rsidRPr="001035A5">
        <w:rPr>
          <w:rFonts w:ascii="Times New Roman" w:hAnsi="Times New Roman" w:cs="Times New Roman"/>
          <w:sz w:val="32"/>
          <w:szCs w:val="32"/>
          <w:highlight w:val="yellow"/>
        </w:rPr>
        <w:instrText xml:space="preserve"> HYPERLINK "https://ru.wikipedia.org/wiki/%D0%A2%D0%B0%D1%81%D0%BA%D0%B8%D0%B3%D0%B8" \o "Таскиги" </w:instrText>
      </w:r>
      <w:r w:rsidR="00CB2CEB" w:rsidRPr="001035A5">
        <w:rPr>
          <w:rFonts w:ascii="Times New Roman" w:hAnsi="Times New Roman" w:cs="Times New Roman"/>
          <w:sz w:val="32"/>
          <w:szCs w:val="32"/>
          <w:highlight w:val="yellow"/>
        </w:rPr>
        <w:fldChar w:fldCharType="separate"/>
      </w:r>
      <w:r w:rsidRPr="001035A5">
        <w:rPr>
          <w:rStyle w:val="a4"/>
          <w:rFonts w:ascii="Times New Roman" w:hAnsi="Times New Roman" w:cs="Times New Roman"/>
          <w:color w:val="0B0080"/>
          <w:sz w:val="32"/>
          <w:szCs w:val="32"/>
          <w:highlight w:val="yellow"/>
          <w:u w:val="none"/>
          <w:shd w:val="clear" w:color="auto" w:fill="FFFFFF"/>
        </w:rPr>
        <w:t>Таскиги</w:t>
      </w:r>
      <w:proofErr w:type="spellEnd"/>
      <w:r w:rsidR="00CB2CEB" w:rsidRPr="001035A5">
        <w:rPr>
          <w:rFonts w:ascii="Times New Roman" w:hAnsi="Times New Roman" w:cs="Times New Roman"/>
          <w:sz w:val="32"/>
          <w:szCs w:val="32"/>
          <w:highlight w:val="yellow"/>
        </w:rPr>
        <w:fldChar w:fldCharType="end"/>
      </w:r>
      <w:r w:rsidRPr="001035A5">
        <w:rPr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,</w:t>
      </w:r>
      <w:r w:rsidRPr="001035A5">
        <w:rPr>
          <w:rStyle w:val="apple-converted-space"/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 </w:t>
      </w:r>
      <w:hyperlink r:id="rId11" w:tooltip="Алабама" w:history="1">
        <w:r w:rsidRPr="001035A5">
          <w:rPr>
            <w:rStyle w:val="a4"/>
            <w:rFonts w:ascii="Times New Roman" w:hAnsi="Times New Roman" w:cs="Times New Roman"/>
            <w:color w:val="0B0080"/>
            <w:sz w:val="32"/>
            <w:szCs w:val="32"/>
            <w:highlight w:val="yellow"/>
            <w:u w:val="none"/>
            <w:shd w:val="clear" w:color="auto" w:fill="FFFFFF"/>
          </w:rPr>
          <w:t>Алабама</w:t>
        </w:r>
      </w:hyperlink>
      <w:r w:rsidRPr="001035A5">
        <w:rPr>
          <w:rFonts w:ascii="Times New Roman" w:hAnsi="Times New Roman" w:cs="Times New Roman"/>
          <w:color w:val="252525"/>
          <w:sz w:val="32"/>
          <w:szCs w:val="32"/>
          <w:highlight w:val="yellow"/>
          <w:shd w:val="clear" w:color="auto" w:fill="FFFFFF"/>
        </w:rPr>
        <w:t>) — один из самых выдающихся просветителей и борцов за просвещение американских негров, оратор, политик, писатель.</w:t>
      </w:r>
      <w:r w:rsidRPr="001035A5">
        <w:rPr>
          <w:rFonts w:ascii="Times New Roman" w:hAnsi="Times New Roman" w:cs="Times New Roman"/>
          <w:color w:val="000000"/>
          <w:spacing w:val="8"/>
          <w:sz w:val="32"/>
          <w:szCs w:val="32"/>
          <w:highlight w:val="yellow"/>
          <w:shd w:val="clear" w:color="auto" w:fill="FCFCFC"/>
        </w:rPr>
        <w:t xml:space="preserve"> Столкнуть вниз слабого человека, пытающегося встать на ноги, - это очень легко, для этого требуется не так уж много ума, щедрости и организаторских способностей. Это может сделать любой. А настоящее величие, щедрость и государственный ум проявляются в постоянном поощрении каждого человека к тому, чтобы тот превратился в самого полезного, интеллигентного и патриотичного гражданина.</w:t>
      </w:r>
    </w:p>
    <w:p w:rsidR="00883CFB" w:rsidRPr="001035A5" w:rsidRDefault="00883CFB" w:rsidP="00883CFB">
      <w:pPr>
        <w:pStyle w:val="aftx"/>
        <w:shd w:val="clear" w:color="auto" w:fill="FCFCFC"/>
        <w:spacing w:before="0" w:beforeAutospacing="0" w:after="0" w:afterAutospacing="0"/>
        <w:rPr>
          <w:color w:val="000000"/>
          <w:spacing w:val="8"/>
          <w:sz w:val="32"/>
          <w:szCs w:val="32"/>
        </w:rPr>
      </w:pPr>
      <w:r w:rsidRPr="001035A5">
        <w:rPr>
          <w:color w:val="000000"/>
          <w:spacing w:val="8"/>
          <w:sz w:val="32"/>
          <w:szCs w:val="32"/>
        </w:rPr>
        <w:t xml:space="preserve">Чувство гуманности оскорбляется, когда люди не уважают в других человеческого достоинства, и еще более оскорбляется и </w:t>
      </w:r>
      <w:r w:rsidRPr="001035A5">
        <w:rPr>
          <w:color w:val="000000"/>
          <w:spacing w:val="8"/>
          <w:sz w:val="32"/>
          <w:szCs w:val="32"/>
        </w:rPr>
        <w:lastRenderedPageBreak/>
        <w:t>страдает, когда человек сам в себе не уважает собственного достоинства.</w:t>
      </w:r>
    </w:p>
    <w:p w:rsidR="00883CFB" w:rsidRPr="001035A5" w:rsidRDefault="00883CFB" w:rsidP="00883CFB">
      <w:pPr>
        <w:pStyle w:val="right"/>
        <w:shd w:val="clear" w:color="auto" w:fill="FCFCFC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1035A5">
        <w:rPr>
          <w:rStyle w:val="gray"/>
          <w:color w:val="808080"/>
          <w:sz w:val="32"/>
          <w:szCs w:val="32"/>
        </w:rPr>
        <w:t>автор:</w:t>
      </w:r>
      <w:r w:rsidRPr="001035A5">
        <w:rPr>
          <w:rStyle w:val="apple-converted-space"/>
          <w:color w:val="000000"/>
          <w:sz w:val="32"/>
          <w:szCs w:val="32"/>
        </w:rPr>
        <w:t> </w:t>
      </w:r>
      <w:proofErr w:type="spellStart"/>
      <w:r w:rsidR="00CB2CEB" w:rsidRPr="001035A5">
        <w:rPr>
          <w:color w:val="000000"/>
          <w:sz w:val="32"/>
          <w:szCs w:val="32"/>
        </w:rPr>
        <w:fldChar w:fldCharType="begin"/>
      </w:r>
      <w:r w:rsidRPr="001035A5">
        <w:rPr>
          <w:color w:val="000000"/>
          <w:sz w:val="32"/>
          <w:szCs w:val="32"/>
        </w:rPr>
        <w:instrText xml:space="preserve"> HYPERLINK "http://tululu.org/aforizmy/author/58/" \o "Виссарион Григорьевич Белинский - все афоризмы" </w:instrText>
      </w:r>
      <w:r w:rsidR="00CB2CEB" w:rsidRPr="001035A5">
        <w:rPr>
          <w:color w:val="000000"/>
          <w:sz w:val="32"/>
          <w:szCs w:val="32"/>
        </w:rPr>
        <w:fldChar w:fldCharType="separate"/>
      </w:r>
      <w:r w:rsidRPr="001035A5">
        <w:rPr>
          <w:rStyle w:val="a4"/>
          <w:color w:val="E47100"/>
          <w:sz w:val="32"/>
          <w:szCs w:val="32"/>
        </w:rPr>
        <w:t>Виссарион</w:t>
      </w:r>
      <w:proofErr w:type="spellEnd"/>
      <w:r w:rsidRPr="001035A5">
        <w:rPr>
          <w:rStyle w:val="a4"/>
          <w:color w:val="E47100"/>
          <w:sz w:val="32"/>
          <w:szCs w:val="32"/>
        </w:rPr>
        <w:t xml:space="preserve"> Григорьевич Белинский</w:t>
      </w:r>
      <w:r w:rsidR="00CB2CEB" w:rsidRPr="001035A5">
        <w:rPr>
          <w:color w:val="000000"/>
          <w:sz w:val="32"/>
          <w:szCs w:val="32"/>
        </w:rPr>
        <w:fldChar w:fldCharType="end"/>
      </w:r>
    </w:p>
    <w:p w:rsidR="00883CFB" w:rsidRPr="001035A5" w:rsidRDefault="00883CFB" w:rsidP="009F094D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31EDD" w:rsidRPr="001035A5" w:rsidRDefault="00331EDD" w:rsidP="00331EDD">
      <w:pPr>
        <w:shd w:val="clear" w:color="auto" w:fill="FFFFFF"/>
        <w:spacing w:after="185" w:line="2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proofErr w:type="gramStart"/>
      <w:r w:rsidRPr="001035A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Дми́трий</w:t>
      </w:r>
      <w:proofErr w:type="spellEnd"/>
      <w:proofErr w:type="gramEnd"/>
      <w:r w:rsidRPr="001035A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035A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Серге́евич</w:t>
      </w:r>
      <w:proofErr w:type="spellEnd"/>
      <w:r w:rsidRPr="001035A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Лихачёв — советский и российский филолог, культуролог, искусствовед, академик РАН. Председатель правления Российского фонда культуры. Автор фундаментальных трудов, посвящённых истории русской литературы и русской </w:t>
      </w:r>
      <w:proofErr w:type="spellStart"/>
      <w:r w:rsidRPr="001035A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культуры.</w:t>
      </w:r>
      <w:hyperlink r:id="rId12" w:history="1">
        <w:r w:rsidRPr="001035A5">
          <w:rPr>
            <w:rFonts w:ascii="Times New Roman" w:eastAsia="Times New Roman" w:hAnsi="Times New Roman" w:cs="Times New Roman"/>
            <w:color w:val="1A0DAB"/>
            <w:sz w:val="32"/>
            <w:szCs w:val="32"/>
            <w:lang w:eastAsia="ru-RU"/>
          </w:rPr>
          <w:t>Википедия</w:t>
        </w:r>
        <w:proofErr w:type="spellEnd"/>
      </w:hyperlink>
    </w:p>
    <w:p w:rsidR="00331EDD" w:rsidRPr="001035A5" w:rsidRDefault="00CB2CEB" w:rsidP="00331EDD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hyperlink r:id="rId13" w:history="1">
        <w:r w:rsidR="00331EDD" w:rsidRPr="001035A5">
          <w:rPr>
            <w:rFonts w:ascii="Times New Roman" w:eastAsia="Times New Roman" w:hAnsi="Times New Roman" w:cs="Times New Roman"/>
            <w:b/>
            <w:bCs/>
            <w:color w:val="1A0DAB"/>
            <w:sz w:val="32"/>
            <w:szCs w:val="32"/>
            <w:lang w:eastAsia="ru-RU"/>
          </w:rPr>
          <w:t>Родился</w:t>
        </w:r>
      </w:hyperlink>
      <w:r w:rsidR="00331EDD" w:rsidRPr="001035A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: </w:t>
      </w:r>
      <w:r w:rsidR="00331EDD" w:rsidRPr="001035A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28 ноября 1906 г., </w:t>
      </w:r>
      <w:hyperlink r:id="rId14" w:history="1">
        <w:r w:rsidR="00331EDD" w:rsidRPr="001035A5">
          <w:rPr>
            <w:rFonts w:ascii="Times New Roman" w:eastAsia="Times New Roman" w:hAnsi="Times New Roman" w:cs="Times New Roman"/>
            <w:color w:val="1A0DAB"/>
            <w:sz w:val="32"/>
            <w:szCs w:val="32"/>
            <w:lang w:eastAsia="ru-RU"/>
          </w:rPr>
          <w:t>Санкт-Петербург</w:t>
        </w:r>
      </w:hyperlink>
    </w:p>
    <w:p w:rsidR="00331EDD" w:rsidRPr="001035A5" w:rsidRDefault="00CB2CEB" w:rsidP="00331EDD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hyperlink r:id="rId15" w:history="1">
        <w:r w:rsidR="00331EDD" w:rsidRPr="001035A5">
          <w:rPr>
            <w:rFonts w:ascii="Times New Roman" w:eastAsia="Times New Roman" w:hAnsi="Times New Roman" w:cs="Times New Roman"/>
            <w:b/>
            <w:bCs/>
            <w:color w:val="1A0DAB"/>
            <w:sz w:val="32"/>
            <w:szCs w:val="32"/>
            <w:lang w:eastAsia="ru-RU"/>
          </w:rPr>
          <w:t>Умер</w:t>
        </w:r>
      </w:hyperlink>
      <w:r w:rsidR="00331EDD" w:rsidRPr="001035A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: </w:t>
      </w:r>
      <w:r w:rsidR="00331EDD" w:rsidRPr="001035A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30 сентября 1999 г., </w:t>
      </w:r>
      <w:hyperlink r:id="rId16" w:history="1">
        <w:r w:rsidR="00331EDD" w:rsidRPr="001035A5">
          <w:rPr>
            <w:rFonts w:ascii="Times New Roman" w:eastAsia="Times New Roman" w:hAnsi="Times New Roman" w:cs="Times New Roman"/>
            <w:color w:val="1A0DAB"/>
            <w:sz w:val="32"/>
            <w:szCs w:val="32"/>
            <w:lang w:eastAsia="ru-RU"/>
          </w:rPr>
          <w:t>Санкт-Петербург</w:t>
        </w:r>
      </w:hyperlink>
    </w:p>
    <w:p w:rsidR="00331EDD" w:rsidRPr="001035A5" w:rsidRDefault="00331EDD" w:rsidP="00331EDD">
      <w:pP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предлагаемвнимательнопрочитатьобращенноеквамписьмоакаде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мика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Дмитрия Сергеевича Лихачева:</w:t>
      </w:r>
    </w:p>
    <w:p w:rsidR="00CA40B5" w:rsidRPr="001035A5" w:rsidRDefault="00331EDD" w:rsidP="00331ED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1035A5">
        <w:rPr>
          <w:rFonts w:ascii="Times New Roman" w:hAnsi="Times New Roman" w:cs="Times New Roman"/>
          <w:b/>
          <w:sz w:val="32"/>
          <w:szCs w:val="32"/>
        </w:rPr>
        <w:t xml:space="preserve">...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Чтоже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такое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школа?</w:t>
      </w:r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Всвязи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с ростом уровня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знаний,развития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науки постоянно усложняются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ите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предметы,  которые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изучаются</w:t>
      </w:r>
      <w:proofErr w:type="gramStart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.У</w:t>
      </w:r>
      <w:proofErr w:type="gramEnd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чащийся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должен выходить из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школы,будучи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готовым освоить любую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профессию,которую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внезапно,по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тем или иным причинам может предложить ему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yellow"/>
        </w:rPr>
        <w:t>жизнь</w:t>
      </w:r>
      <w:r w:rsidRPr="001035A5">
        <w:rPr>
          <w:rFonts w:ascii="Times New Roman" w:hAnsi="Times New Roman" w:cs="Times New Roman"/>
          <w:b/>
          <w:sz w:val="32"/>
          <w:szCs w:val="32"/>
        </w:rPr>
        <w:t>.Сейчас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—уже так, а в будущем процесс станет еще более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интенсивным.Постоянно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рождаются новые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профессии.Их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нужно осваивать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быстро.Причем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часто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самому.Попытка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слишком ранней направленной специализации приносит сомнительные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результаты</w:t>
      </w:r>
      <w:proofErr w:type="gramStart"/>
      <w:r w:rsidRPr="001035A5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Pr="001035A5">
        <w:rPr>
          <w:rFonts w:ascii="Times New Roman" w:hAnsi="Times New Roman" w:cs="Times New Roman"/>
          <w:b/>
          <w:sz w:val="32"/>
          <w:szCs w:val="32"/>
        </w:rPr>
        <w:t>ожно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научить юного человека профессиональным знаниям в той или иной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области.Но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толку от этого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всего?Знания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быстро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</w:rPr>
        <w:t>устаревают.Следовательно,надо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</w:rPr>
        <w:t xml:space="preserve"> постоянно переучиваться, что рискует вылиться в</w:t>
      </w:r>
      <w:r w:rsidR="00B1004B" w:rsidRPr="001035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35A5">
        <w:rPr>
          <w:rFonts w:ascii="Times New Roman" w:hAnsi="Times New Roman" w:cs="Times New Roman"/>
          <w:b/>
          <w:sz w:val="32"/>
          <w:szCs w:val="32"/>
        </w:rPr>
        <w:t xml:space="preserve">процесс бесконечный. </w:t>
      </w:r>
      <w:r w:rsidRPr="001035A5">
        <w:rPr>
          <w:rFonts w:ascii="Times New Roman" w:hAnsi="Times New Roman" w:cs="Times New Roman"/>
          <w:b/>
          <w:color w:val="FF0000"/>
          <w:sz w:val="32"/>
          <w:szCs w:val="32"/>
        </w:rPr>
        <w:t>Выход один</w:t>
      </w:r>
      <w:r w:rsidRPr="001035A5">
        <w:rPr>
          <w:rFonts w:ascii="Times New Roman" w:hAnsi="Times New Roman" w:cs="Times New Roman"/>
          <w:b/>
          <w:sz w:val="32"/>
          <w:szCs w:val="32"/>
        </w:rPr>
        <w:t>—</w:t>
      </w:r>
    </w:p>
    <w:p w:rsidR="00CA40B5" w:rsidRPr="001035A5" w:rsidRDefault="00CA40B5" w:rsidP="00CA40B5">
      <w:pPr>
        <w:pStyle w:val="aftx"/>
        <w:shd w:val="clear" w:color="auto" w:fill="FCFCFC"/>
        <w:spacing w:before="0" w:beforeAutospacing="0" w:after="0" w:afterAutospacing="0"/>
        <w:rPr>
          <w:color w:val="000000"/>
          <w:spacing w:val="8"/>
          <w:sz w:val="32"/>
          <w:szCs w:val="32"/>
          <w:highlight w:val="yellow"/>
        </w:rPr>
      </w:pPr>
      <w:r w:rsidRPr="001035A5">
        <w:rPr>
          <w:color w:val="000000"/>
          <w:spacing w:val="8"/>
          <w:sz w:val="32"/>
          <w:szCs w:val="32"/>
          <w:highlight w:val="yellow"/>
        </w:rPr>
        <w:t xml:space="preserve">Моральные качества выдающейся личности имеют, возможно, большее значение для данного поколения и всего хода истории, чем чисто интеллектуальные достижения. </w:t>
      </w:r>
      <w:proofErr w:type="gramStart"/>
      <w:r w:rsidRPr="001035A5">
        <w:rPr>
          <w:color w:val="000000"/>
          <w:spacing w:val="8"/>
          <w:sz w:val="32"/>
          <w:szCs w:val="32"/>
          <w:highlight w:val="yellow"/>
        </w:rPr>
        <w:t>Последние зависят от величия характера в значительно большей степени, чем это принято считать.</w:t>
      </w:r>
      <w:proofErr w:type="gramEnd"/>
    </w:p>
    <w:p w:rsidR="00CA40B5" w:rsidRPr="001035A5" w:rsidRDefault="00CA40B5" w:rsidP="00CA40B5">
      <w:pPr>
        <w:pStyle w:val="right"/>
        <w:shd w:val="clear" w:color="auto" w:fill="FCFCFC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1035A5">
        <w:rPr>
          <w:rStyle w:val="gray"/>
          <w:color w:val="808080"/>
          <w:sz w:val="32"/>
          <w:szCs w:val="32"/>
          <w:highlight w:val="yellow"/>
        </w:rPr>
        <w:t>автор:</w:t>
      </w:r>
      <w:r w:rsidRPr="001035A5">
        <w:rPr>
          <w:rStyle w:val="apple-converted-space"/>
          <w:color w:val="000000"/>
          <w:sz w:val="32"/>
          <w:szCs w:val="32"/>
          <w:highlight w:val="yellow"/>
        </w:rPr>
        <w:t> </w:t>
      </w:r>
      <w:hyperlink r:id="rId17" w:tooltip="Альберт Эйнштейн - все афоризмы" w:history="1">
        <w:r w:rsidRPr="001035A5">
          <w:rPr>
            <w:rStyle w:val="a4"/>
            <w:color w:val="E47100"/>
            <w:sz w:val="32"/>
            <w:szCs w:val="32"/>
            <w:highlight w:val="yellow"/>
          </w:rPr>
          <w:t>Альберт Эйнштейн</w:t>
        </w:r>
      </w:hyperlink>
    </w:p>
    <w:p w:rsidR="007672D9" w:rsidRPr="001035A5" w:rsidRDefault="007672D9" w:rsidP="007672D9">
      <w:pPr>
        <w:pStyle w:val="aftx"/>
        <w:shd w:val="clear" w:color="auto" w:fill="FCFCFC"/>
        <w:spacing w:before="0" w:beforeAutospacing="0" w:after="0" w:afterAutospacing="0"/>
        <w:rPr>
          <w:color w:val="000000"/>
          <w:spacing w:val="8"/>
          <w:sz w:val="32"/>
          <w:szCs w:val="32"/>
          <w:highlight w:val="yellow"/>
        </w:rPr>
      </w:pPr>
      <w:r w:rsidRPr="001035A5">
        <w:rPr>
          <w:color w:val="000000"/>
          <w:spacing w:val="8"/>
          <w:sz w:val="32"/>
          <w:szCs w:val="32"/>
        </w:rPr>
        <w:lastRenderedPageBreak/>
        <w:t xml:space="preserve">В конечном </w:t>
      </w:r>
      <w:proofErr w:type="gramStart"/>
      <w:r w:rsidRPr="001035A5">
        <w:rPr>
          <w:color w:val="000000"/>
          <w:spacing w:val="8"/>
          <w:sz w:val="32"/>
          <w:szCs w:val="32"/>
        </w:rPr>
        <w:t>счете</w:t>
      </w:r>
      <w:proofErr w:type="gramEnd"/>
      <w:r w:rsidRPr="001035A5">
        <w:rPr>
          <w:color w:val="000000"/>
          <w:spacing w:val="8"/>
          <w:sz w:val="32"/>
          <w:szCs w:val="32"/>
        </w:rPr>
        <w:t xml:space="preserve"> </w:t>
      </w:r>
      <w:r w:rsidRPr="001035A5">
        <w:rPr>
          <w:color w:val="000000"/>
          <w:spacing w:val="8"/>
          <w:sz w:val="32"/>
          <w:szCs w:val="32"/>
          <w:highlight w:val="yellow"/>
        </w:rPr>
        <w:t>основой всех человеческих ценностей служит нравственность.</w:t>
      </w:r>
    </w:p>
    <w:p w:rsidR="007672D9" w:rsidRPr="001035A5" w:rsidRDefault="007672D9" w:rsidP="007672D9">
      <w:pPr>
        <w:pStyle w:val="right"/>
        <w:shd w:val="clear" w:color="auto" w:fill="FCFCFC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1035A5">
        <w:rPr>
          <w:rStyle w:val="gray"/>
          <w:color w:val="808080"/>
          <w:sz w:val="32"/>
          <w:szCs w:val="32"/>
          <w:highlight w:val="yellow"/>
        </w:rPr>
        <w:t>автор:</w:t>
      </w:r>
      <w:r w:rsidRPr="001035A5">
        <w:rPr>
          <w:rStyle w:val="apple-converted-space"/>
          <w:color w:val="000000"/>
          <w:sz w:val="32"/>
          <w:szCs w:val="32"/>
          <w:highlight w:val="yellow"/>
        </w:rPr>
        <w:t> </w:t>
      </w:r>
      <w:hyperlink r:id="rId18" w:tooltip="Альберт Эйнштейн - все афоризмы" w:history="1">
        <w:r w:rsidRPr="001035A5">
          <w:rPr>
            <w:rStyle w:val="a4"/>
            <w:color w:val="E47100"/>
            <w:sz w:val="32"/>
            <w:szCs w:val="32"/>
            <w:highlight w:val="yellow"/>
          </w:rPr>
          <w:t>Альберт Эйнштейн</w:t>
        </w:r>
      </w:hyperlink>
    </w:p>
    <w:p w:rsidR="00AC7543" w:rsidRPr="001035A5" w:rsidRDefault="00AC7543" w:rsidP="00AC7543">
      <w:pPr>
        <w:pStyle w:val="aftx"/>
        <w:shd w:val="clear" w:color="auto" w:fill="FCFCFC"/>
        <w:spacing w:before="0" w:beforeAutospacing="0" w:after="0" w:afterAutospacing="0"/>
        <w:rPr>
          <w:color w:val="000000"/>
          <w:spacing w:val="8"/>
          <w:sz w:val="32"/>
          <w:szCs w:val="32"/>
        </w:rPr>
      </w:pPr>
      <w:r w:rsidRPr="001035A5">
        <w:rPr>
          <w:color w:val="000000"/>
          <w:spacing w:val="8"/>
          <w:sz w:val="32"/>
          <w:szCs w:val="32"/>
          <w:highlight w:val="yellow"/>
        </w:rPr>
        <w:t>Важнейшее из человеческих усилий - стремление к нравственности. От него зависит наша внутренняя устойчивость и само наше существование</w:t>
      </w:r>
      <w:r w:rsidRPr="001035A5">
        <w:rPr>
          <w:color w:val="000000"/>
          <w:spacing w:val="8"/>
          <w:sz w:val="32"/>
          <w:szCs w:val="32"/>
        </w:rPr>
        <w:t>. Только нравственность в наших поступках придает красоту и достоинство нашей жизни. Сделать ее живой силой и помочь ясно осознать ее значение - главная задача образования.</w:t>
      </w:r>
    </w:p>
    <w:p w:rsidR="00AC7543" w:rsidRPr="001035A5" w:rsidRDefault="00AC7543" w:rsidP="00AC7543">
      <w:pPr>
        <w:pStyle w:val="right"/>
        <w:shd w:val="clear" w:color="auto" w:fill="FCFCFC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1035A5">
        <w:rPr>
          <w:rStyle w:val="gray"/>
          <w:color w:val="808080"/>
          <w:sz w:val="32"/>
          <w:szCs w:val="32"/>
        </w:rPr>
        <w:t>автор:</w:t>
      </w:r>
      <w:r w:rsidRPr="001035A5">
        <w:rPr>
          <w:rStyle w:val="apple-converted-space"/>
          <w:color w:val="000000"/>
          <w:sz w:val="32"/>
          <w:szCs w:val="32"/>
        </w:rPr>
        <w:t> </w:t>
      </w:r>
      <w:hyperlink r:id="rId19" w:tooltip="Альберт Эйнштейн - все афоризмы" w:history="1">
        <w:r w:rsidRPr="001035A5">
          <w:rPr>
            <w:rStyle w:val="a4"/>
            <w:color w:val="E47100"/>
            <w:sz w:val="32"/>
            <w:szCs w:val="32"/>
          </w:rPr>
          <w:t>Альберт Эйнштейн</w:t>
        </w:r>
      </w:hyperlink>
    </w:p>
    <w:p w:rsidR="00CA40B5" w:rsidRPr="001035A5" w:rsidRDefault="00CA40B5" w:rsidP="00331EDD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31EDD" w:rsidRPr="001035A5" w:rsidRDefault="00331EDD" w:rsidP="00331ED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выпускник школы должен обладать научным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мышлением,которое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едино для всех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наук</w:t>
      </w:r>
      <w:proofErr w:type="gram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.И</w:t>
      </w:r>
      <w:proofErr w:type="gram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менно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владение научны</w:t>
      </w:r>
      <w:r w:rsidR="00E579F7"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м</w:t>
      </w:r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мышлением на современном уровне позволяет быстро осваивать ту или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иную,только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что возникшую специальность...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Уверен,что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серьезнейшее внимание в школе должно быть уделено преподаванию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логики</w:t>
      </w:r>
      <w:proofErr w:type="gram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.В</w:t>
      </w:r>
      <w:proofErr w:type="gram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ообще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развитию логического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мышления.Непросто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изучил предмет под названием«логика»и сдал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экзамен.Совсем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не об этом речь. Логическое мышление должно быть освоено молодым </w:t>
      </w:r>
      <w:proofErr w:type="spellStart"/>
      <w:proofErr w:type="gram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че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ловеком</w:t>
      </w:r>
      <w:proofErr w:type="spellEnd"/>
      <w:proofErr w:type="gram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. Без этого он не сумеет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спорить</w:t>
      </w:r>
      <w:proofErr w:type="gram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,н</w:t>
      </w:r>
      <w:proofErr w:type="gram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е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сумеет отстаивать свои убеждения и себя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проверять,что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чрезвычайно важно. Не владея логическим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мышлением</w:t>
      </w:r>
      <w:proofErr w:type="gram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,л</w:t>
      </w:r>
      <w:proofErr w:type="gram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ичность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не способна к </w:t>
      </w:r>
      <w:proofErr w:type="spellStart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>самоусовершенствованию,духовому</w:t>
      </w:r>
      <w:proofErr w:type="spellEnd"/>
      <w:r w:rsidRPr="001035A5">
        <w:rPr>
          <w:rFonts w:ascii="Times New Roman" w:hAnsi="Times New Roman" w:cs="Times New Roman"/>
          <w:b/>
          <w:sz w:val="32"/>
          <w:szCs w:val="32"/>
          <w:highlight w:val="black"/>
        </w:rPr>
        <w:t xml:space="preserve"> росту</w:t>
      </w:r>
      <w:r w:rsidR="00C10D51" w:rsidRPr="001035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0D51" w:rsidRPr="001035A5" w:rsidRDefault="00C10D51" w:rsidP="00331EDD">
      <w:pPr>
        <w:ind w:left="360"/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</w:pPr>
      <w:r w:rsidRPr="001035A5">
        <w:rPr>
          <w:rStyle w:val="a5"/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Разумное существо по определению не может по собственной воле творить сознательное, умышленное зло!</w:t>
      </w:r>
      <w:r w:rsidRPr="001035A5">
        <w:rPr>
          <w:rStyle w:val="apple-converted-space"/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 </w:t>
      </w:r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 xml:space="preserve"> [</w:t>
      </w:r>
      <w:r w:rsidR="00BE5DD3"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 xml:space="preserve">4].. Характеристики разумного существа </w:t>
      </w:r>
      <w:proofErr w:type="spellStart"/>
      <w:r w:rsidR="00BE5DD3"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подразмевают</w:t>
      </w:r>
      <w:proofErr w:type="spellEnd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 xml:space="preserve"> – совесть, сострадание, учет интересов окружающих людей, </w:t>
      </w:r>
      <w:proofErr w:type="spellStart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непричинение</w:t>
      </w:r>
      <w:proofErr w:type="spellEnd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 xml:space="preserve"> зла людям и Природе без ка</w:t>
      </w:r>
      <w:r w:rsidR="00BE5DD3"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 xml:space="preserve">ких бы то ни было запугивающих, </w:t>
      </w:r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«дисциплинирующих» факторов типа религиозных угроз или моральных призывов. Из множества целей, мотивов, диктуемых инстинктом, человеческий рассудок выбирает наиболее рациональный путь, приводящий к цели.</w:t>
      </w:r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</w:rPr>
        <w:br/>
      </w:r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lastRenderedPageBreak/>
        <w:t>Именно таким образом человек приобретает нравственность.</w:t>
      </w:r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 </w:t>
      </w:r>
      <w:r w:rsidR="00BE5DD3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Факт, что</w:t>
      </w:r>
      <w:proofErr w:type="gramStart"/>
      <w:r w:rsidR="00BE5DD3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 </w:t>
      </w:r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С</w:t>
      </w:r>
      <w:proofErr w:type="gramEnd"/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угубо же рассудочное поведение людей в большинстве своих проявлений – откровенно </w:t>
      </w:r>
      <w:proofErr w:type="spellStart"/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параноидально</w:t>
      </w:r>
      <w:proofErr w:type="spellEnd"/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, ибо цели самых что ни на есть </w:t>
      </w:r>
      <w:proofErr w:type="spellStart"/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хитроумнейших</w:t>
      </w:r>
      <w:proofErr w:type="spellEnd"/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 комбинаций оказываются либо мнимыми, либо вредными. (Типа: делание денег ради денег или поджог рейхстага, расстрел парламента из танков, взрыв Торгового центра для провокации войны и т.п.)</w:t>
      </w:r>
    </w:p>
    <w:p w:rsidR="00C10D51" w:rsidRPr="001035A5" w:rsidRDefault="00C10D51" w:rsidP="00331ED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чем человек действительно отличается от животного, так это нравств</w:t>
      </w:r>
      <w:r w:rsidR="00BE5DD3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енностью. </w:t>
      </w:r>
      <w:r w:rsidR="00BE5DD3"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Современное</w:t>
      </w:r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 xml:space="preserve"> общество устроено так, что оно может преподнести человеку ситуации, которые разрушает главное – здоровье людей. И прежде всего – </w:t>
      </w:r>
      <w:proofErr w:type="gramStart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психическое</w:t>
      </w:r>
      <w:proofErr w:type="gramEnd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 xml:space="preserve">. Как следствие этого, рост алкоголизма, наркомании, уголовных </w:t>
      </w:r>
      <w:proofErr w:type="spellStart"/>
      <w:proofErr w:type="gramStart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пресступлений</w:t>
      </w:r>
      <w:proofErr w:type="spellEnd"/>
      <w:proofErr w:type="gramEnd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 xml:space="preserve"> в том числе убийств и т.п. Показатели преступности служат характеристикой общества, его </w:t>
      </w:r>
      <w:proofErr w:type="spellStart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психосферы</w:t>
      </w:r>
      <w:proofErr w:type="spellEnd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, видимым проявлением тех самых «</w:t>
      </w:r>
      <w:proofErr w:type="spellStart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звероинстинктов</w:t>
      </w:r>
      <w:proofErr w:type="spellEnd"/>
      <w:r w:rsidRPr="001035A5">
        <w:rPr>
          <w:rFonts w:ascii="Times New Roman" w:hAnsi="Times New Roman" w:cs="Times New Roman"/>
          <w:color w:val="494949"/>
          <w:sz w:val="32"/>
          <w:szCs w:val="32"/>
          <w:highlight w:val="yellow"/>
          <w:shd w:val="clear" w:color="auto" w:fill="FFFFFF"/>
        </w:rPr>
        <w:t>», которые не подавляются интеллектом и совестью – из-за недостатка последних.</w:t>
      </w:r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 Особенно опасно пребывание у власти параноиков и алкоголиков. Отсюда ГУЛАГ, «</w:t>
      </w:r>
      <w:proofErr w:type="spellStart"/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демреформы</w:t>
      </w:r>
      <w:proofErr w:type="spellEnd"/>
      <w:r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» и прочие бедствия народа.</w:t>
      </w:r>
    </w:p>
    <w:p w:rsidR="008C35E4" w:rsidRPr="001035A5" w:rsidRDefault="008C35E4" w:rsidP="005C5439">
      <w:pPr>
        <w:ind w:left="360"/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</w:pPr>
      <w:r w:rsidRPr="001035A5">
        <w:rPr>
          <w:rFonts w:ascii="Times New Roman" w:hAnsi="Times New Roman" w:cs="Times New Roman"/>
          <w:b/>
          <w:sz w:val="32"/>
          <w:szCs w:val="32"/>
        </w:rPr>
        <w:t>.</w:t>
      </w:r>
      <w:r w:rsidR="00C10D51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 </w:t>
      </w:r>
      <w:proofErr w:type="spellStart"/>
      <w:r w:rsidR="00C10D51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Н.иколай</w:t>
      </w:r>
      <w:proofErr w:type="spellEnd"/>
      <w:r w:rsidR="00C10D51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 Константинович</w:t>
      </w:r>
      <w:proofErr w:type="gramStart"/>
      <w:r w:rsidR="00C10D51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 .</w:t>
      </w:r>
      <w:proofErr w:type="gramEnd"/>
      <w:r w:rsidR="00C10D51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Рерих говоря о  жизни в России. Он писал:</w:t>
      </w:r>
      <w:r w:rsidR="00C10D51" w:rsidRPr="001035A5">
        <w:rPr>
          <w:rStyle w:val="apple-converted-space"/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 </w:t>
      </w:r>
      <w:r w:rsidR="00C10D51" w:rsidRPr="001035A5">
        <w:rPr>
          <w:rStyle w:val="a6"/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«Срам стране, где учителя пребывают в бедности и нищете. Стыд тем, кто знает, что детей их учит бедствующий человек. Не только срам народу, который не заботится об учителях будущего поколения, но знак невежества»</w:t>
      </w:r>
      <w:r w:rsidR="00C10D51" w:rsidRPr="001035A5">
        <w:rPr>
          <w:rStyle w:val="apple-converted-space"/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 </w:t>
      </w:r>
      <w:proofErr w:type="gramStart"/>
      <w:r w:rsidR="00C10D51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 xml:space="preserve">[ </w:t>
      </w:r>
      <w:proofErr w:type="gramEnd"/>
      <w:r w:rsidR="00C10D51" w:rsidRPr="001035A5">
        <w:rPr>
          <w:rFonts w:ascii="Times New Roman" w:hAnsi="Times New Roman" w:cs="Times New Roman"/>
          <w:color w:val="494949"/>
          <w:sz w:val="32"/>
          <w:szCs w:val="32"/>
          <w:shd w:val="clear" w:color="auto" w:fill="FFFFFF"/>
        </w:rPr>
        <w:t>11, с. 31 ]. К сожалению, эти слова 75-летней давности нисколько не устарели и в наши дни</w:t>
      </w:r>
    </w:p>
    <w:p w:rsidR="00CA40B5" w:rsidRPr="001035A5" w:rsidRDefault="00CA40B5" w:rsidP="005C5439">
      <w:pPr>
        <w:ind w:left="360"/>
        <w:rPr>
          <w:rFonts w:ascii="Times New Roman" w:hAnsi="Times New Roman" w:cs="Times New Roman"/>
          <w:color w:val="000000"/>
          <w:spacing w:val="8"/>
          <w:sz w:val="32"/>
          <w:szCs w:val="32"/>
          <w:shd w:val="clear" w:color="auto" w:fill="FCFCFC"/>
        </w:rPr>
      </w:pPr>
      <w:r w:rsidRPr="001035A5">
        <w:rPr>
          <w:rFonts w:ascii="Times New Roman" w:hAnsi="Times New Roman" w:cs="Times New Roman"/>
          <w:color w:val="000000"/>
          <w:spacing w:val="8"/>
          <w:sz w:val="32"/>
          <w:szCs w:val="32"/>
          <w:shd w:val="clear" w:color="auto" w:fill="FCFCFC"/>
        </w:rPr>
        <w:t>Никто не может сказать, беден он или богат, заглянув в свою книгу доходов и расходов. Богатым человека делает его сердце. Богатство определяется не тем, что человек имеет, а тем, каков он есть.</w:t>
      </w:r>
    </w:p>
    <w:p w:rsidR="00AC7543" w:rsidRPr="001035A5" w:rsidRDefault="00AC7543" w:rsidP="00AC7543">
      <w:pPr>
        <w:pStyle w:val="aftx"/>
        <w:shd w:val="clear" w:color="auto" w:fill="FCFCFC"/>
        <w:spacing w:before="0" w:beforeAutospacing="0" w:after="0" w:afterAutospacing="0"/>
        <w:rPr>
          <w:color w:val="000000"/>
          <w:spacing w:val="8"/>
          <w:sz w:val="32"/>
          <w:szCs w:val="32"/>
        </w:rPr>
      </w:pPr>
      <w:r w:rsidRPr="001035A5">
        <w:rPr>
          <w:color w:val="000000"/>
          <w:spacing w:val="8"/>
          <w:sz w:val="32"/>
          <w:szCs w:val="32"/>
        </w:rPr>
        <w:t xml:space="preserve">Люди сотворены не для того, чтобы владеть так называемыми хорошими вещами, но, если люди сами стали хорошими, они </w:t>
      </w:r>
      <w:r w:rsidRPr="001035A5">
        <w:rPr>
          <w:color w:val="000000"/>
          <w:spacing w:val="8"/>
          <w:sz w:val="32"/>
          <w:szCs w:val="32"/>
        </w:rPr>
        <w:lastRenderedPageBreak/>
        <w:t>делают и вещи хорошими по-настоящему, используя их ради добра.</w:t>
      </w:r>
    </w:p>
    <w:p w:rsidR="00AC7543" w:rsidRPr="001035A5" w:rsidRDefault="00AC7543" w:rsidP="00AC7543">
      <w:pPr>
        <w:pStyle w:val="right"/>
        <w:shd w:val="clear" w:color="auto" w:fill="FCFCFC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1035A5">
        <w:rPr>
          <w:rStyle w:val="gray"/>
          <w:color w:val="808080"/>
          <w:sz w:val="32"/>
          <w:szCs w:val="32"/>
        </w:rPr>
        <w:t>автор:</w:t>
      </w:r>
      <w:r w:rsidRPr="001035A5">
        <w:rPr>
          <w:rStyle w:val="apple-converted-space"/>
          <w:color w:val="000000"/>
          <w:sz w:val="32"/>
          <w:szCs w:val="32"/>
        </w:rPr>
        <w:t> </w:t>
      </w:r>
      <w:hyperlink r:id="rId20" w:tooltip="Августин Аврелий - все афоризмы" w:history="1">
        <w:r w:rsidRPr="001035A5">
          <w:rPr>
            <w:rStyle w:val="a4"/>
            <w:color w:val="E47100"/>
            <w:sz w:val="32"/>
            <w:szCs w:val="32"/>
          </w:rPr>
          <w:t xml:space="preserve">Августин </w:t>
        </w:r>
        <w:proofErr w:type="spellStart"/>
        <w:r w:rsidRPr="001035A5">
          <w:rPr>
            <w:rStyle w:val="a4"/>
            <w:color w:val="E47100"/>
            <w:sz w:val="32"/>
            <w:szCs w:val="32"/>
          </w:rPr>
          <w:t>Аврелий</w:t>
        </w:r>
        <w:proofErr w:type="spellEnd"/>
      </w:hyperlink>
    </w:p>
    <w:p w:rsidR="00AC7543" w:rsidRPr="001035A5" w:rsidRDefault="00AC7543" w:rsidP="005C5439">
      <w:pPr>
        <w:ind w:left="360"/>
        <w:rPr>
          <w:rFonts w:ascii="Times New Roman" w:hAnsi="Times New Roman" w:cs="Times New Roman"/>
          <w:sz w:val="32"/>
          <w:szCs w:val="32"/>
        </w:rPr>
      </w:pPr>
      <w:r w:rsidRPr="001035A5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  <w:t>Сущность нравственного воспитания К.Д. Ушинский видел в формировании патриотизма, любви к родине, в необходимости воспитания в человеке стремления к проявлению желания бороться со злом, честности, справедливости, искренности, трудолюбии, дисциплинированности, чувства ответственности и долга, скромности, чувства стыда, без которого личность не может быть нравственно-совершенной. Худшие и лучшие человеческие чувства К.Д. Ушинский выводил из единого основания - стремления к совершенству. Духовные особенности, которыми обладает человек, делают его человеком, и этим отличают его от животного.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Источник: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hyperlink r:id="rId21" w:history="1">
        <w:r w:rsidRPr="001035A5">
          <w:rPr>
            <w:rStyle w:val="a4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E2E2E2"/>
          </w:rPr>
          <w:t>http://superinf.ru/view_helpstud.php?id=3129</w:t>
        </w:r>
      </w:hyperlink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видные прогрессивные русские педагоги А.Н. Острогорский, Л.Н. Толстой, К.Д. Ушинский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Д. Ушинский разрабатывал вопросы воспитания с прогрессивных позиций, исходя из того, что воспитание должно служить прогрессу общества, утверждать высокие идеалы добра и справедливости, способствовать формированию творческой целеустремленной личности.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Источник: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hyperlink r:id="rId22" w:history="1">
        <w:r w:rsidRPr="001035A5">
          <w:rPr>
            <w:rStyle w:val="a4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E2E2E2"/>
          </w:rPr>
          <w:t>http://superinf.ru/view_helpstud.php?id=3129</w:t>
        </w:r>
      </w:hyperlink>
    </w:p>
    <w:p w:rsidR="00AC7543" w:rsidRPr="001035A5" w:rsidRDefault="00AC7543" w:rsidP="005C5439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У истоков этого направления в педагогике стоял великий русский писатель, педагог-новатор Л.Н. Толстой,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Источник: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hyperlink r:id="rId23" w:history="1">
        <w:r w:rsidRPr="001035A5">
          <w:rPr>
            <w:rStyle w:val="a4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E2E2E2"/>
          </w:rPr>
          <w:t>http://superinf.ru/view_helpstud.php?id=3129</w:t>
        </w:r>
      </w:hyperlink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</w:t>
      </w:r>
      <w:r w:rsidRPr="001035A5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  <w:t xml:space="preserve">Основной принцип нравственности он связывает со стремлением человека уяснить свое назначение в жизни, постоянно стремиться к самосовершенствованию, подчиняться нравственным требованиям. Отсюда нравственность он рассматривал в </w:t>
      </w:r>
      <w:r w:rsidRPr="001035A5">
        <w:rPr>
          <w:rFonts w:ascii="Times New Roman" w:hAnsi="Times New Roman" w:cs="Times New Roman"/>
          <w:color w:val="000000"/>
          <w:sz w:val="32"/>
          <w:szCs w:val="32"/>
          <w:highlight w:val="yellow"/>
          <w:shd w:val="clear" w:color="auto" w:fill="E2E2E2"/>
        </w:rPr>
        <w:lastRenderedPageBreak/>
        <w:t>качестве главного критерия прогресса человечества</w:t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. В улучшении внешних условий жизни человека - социальных, экономических и прочих педагог видит средство для более быстрого движения к нравственной цели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Источник: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hyperlink r:id="rId24" w:history="1">
        <w:r w:rsidRPr="001035A5">
          <w:rPr>
            <w:rStyle w:val="a4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E2E2E2"/>
          </w:rPr>
          <w:t>http://superinf.ru/view_helpstud.php?id=3129</w:t>
        </w:r>
      </w:hyperlink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«Школьники - люди, - говорит Толстой, - хотя и маленькие, - но люди, имеющие те же потребности, какие и мы, и теми же путями мыслящие; они все хотят учиться, затем только и ходят в школу, и потому им весьма легко будет дойти до заключения, что нужно подчиняться известным условиям для того, чтобы учиться». Учитель при умелом подходе к делу всегда может установить должный порядок без палки и окриков. «При нормальном, ненасильственном развитии школы, чем более образовываются дети, тем они становятся способнее к порядку, тем сильнее чувствуется ими самими потребность порядка и тем сильнее на них в этом отношении влияние учителя».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Источник: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hyperlink r:id="rId25" w:history="1">
        <w:r w:rsidRPr="001035A5">
          <w:rPr>
            <w:rStyle w:val="a4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E2E2E2"/>
          </w:rPr>
          <w:t>http://superinf.ru/view_helpstud.php?id=3129</w:t>
        </w:r>
      </w:hyperlink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 xml:space="preserve"> </w:t>
      </w:r>
      <w:r w:rsidRPr="001035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035A5">
        <w:rPr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Источник:</w:t>
      </w:r>
      <w:r w:rsidRPr="001035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2E2E2"/>
        </w:rPr>
        <w:t> </w:t>
      </w:r>
      <w:hyperlink r:id="rId26" w:history="1">
        <w:r w:rsidRPr="001035A5">
          <w:rPr>
            <w:rStyle w:val="a4"/>
            <w:rFonts w:ascii="Times New Roman" w:hAnsi="Times New Roman" w:cs="Times New Roman"/>
            <w:color w:val="337AB7"/>
            <w:sz w:val="32"/>
            <w:szCs w:val="32"/>
            <w:u w:val="none"/>
            <w:shd w:val="clear" w:color="auto" w:fill="E2E2E2"/>
          </w:rPr>
          <w:t>http://superinf.ru/view_helpstud.php?id=3129</w:t>
        </w:r>
      </w:hyperlink>
    </w:p>
    <w:p w:rsidR="00C66410" w:rsidRPr="001035A5" w:rsidRDefault="0078713B">
      <w:pPr>
        <w:rPr>
          <w:rFonts w:ascii="Times New Roman" w:hAnsi="Times New Roman" w:cs="Times New Roman"/>
          <w:b/>
          <w:sz w:val="32"/>
          <w:szCs w:val="32"/>
        </w:rPr>
      </w:pPr>
      <w:r w:rsidRPr="001035A5">
        <w:rPr>
          <w:rFonts w:ascii="Times New Roman" w:hAnsi="Times New Roman" w:cs="Times New Roman"/>
          <w:b/>
          <w:sz w:val="32"/>
          <w:szCs w:val="32"/>
        </w:rPr>
        <w:t>ВЫСТУПЛЕНИЕ НА АВГУСТОВСКОМ СОВЕЩАНИИ</w:t>
      </w:r>
    </w:p>
    <w:sectPr w:rsidR="00C66410" w:rsidRPr="001035A5" w:rsidSect="00E6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12E"/>
    <w:multiLevelType w:val="hybridMultilevel"/>
    <w:tmpl w:val="B20A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B6818"/>
    <w:multiLevelType w:val="hybridMultilevel"/>
    <w:tmpl w:val="82A2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0176"/>
    <w:multiLevelType w:val="hybridMultilevel"/>
    <w:tmpl w:val="DD46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A5233"/>
    <w:multiLevelType w:val="hybridMultilevel"/>
    <w:tmpl w:val="B20A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157543"/>
    <w:multiLevelType w:val="hybridMultilevel"/>
    <w:tmpl w:val="B7863108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350B3"/>
    <w:multiLevelType w:val="hybridMultilevel"/>
    <w:tmpl w:val="E55E0010"/>
    <w:lvl w:ilvl="0" w:tplc="3B0EE1AA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8713B"/>
    <w:rsid w:val="0000792A"/>
    <w:rsid w:val="00086810"/>
    <w:rsid w:val="000917C8"/>
    <w:rsid w:val="000D48D5"/>
    <w:rsid w:val="000F1A12"/>
    <w:rsid w:val="000F71DC"/>
    <w:rsid w:val="00102CFC"/>
    <w:rsid w:val="001035A5"/>
    <w:rsid w:val="001F7EB4"/>
    <w:rsid w:val="002572A0"/>
    <w:rsid w:val="00262E08"/>
    <w:rsid w:val="002841A4"/>
    <w:rsid w:val="00295288"/>
    <w:rsid w:val="002C0620"/>
    <w:rsid w:val="002C7343"/>
    <w:rsid w:val="002C7C20"/>
    <w:rsid w:val="002D01E5"/>
    <w:rsid w:val="002D4DC5"/>
    <w:rsid w:val="002E3188"/>
    <w:rsid w:val="00313DBA"/>
    <w:rsid w:val="00331EDD"/>
    <w:rsid w:val="00357B44"/>
    <w:rsid w:val="00382F30"/>
    <w:rsid w:val="003A0B3A"/>
    <w:rsid w:val="004704A1"/>
    <w:rsid w:val="00492CF2"/>
    <w:rsid w:val="00512EA4"/>
    <w:rsid w:val="00557E49"/>
    <w:rsid w:val="005C5439"/>
    <w:rsid w:val="006127D2"/>
    <w:rsid w:val="006235E2"/>
    <w:rsid w:val="0065798D"/>
    <w:rsid w:val="0076167F"/>
    <w:rsid w:val="007672D9"/>
    <w:rsid w:val="0078713B"/>
    <w:rsid w:val="007D310F"/>
    <w:rsid w:val="00806E94"/>
    <w:rsid w:val="0083147B"/>
    <w:rsid w:val="00831A46"/>
    <w:rsid w:val="00846380"/>
    <w:rsid w:val="008477D8"/>
    <w:rsid w:val="00883CFB"/>
    <w:rsid w:val="008B200A"/>
    <w:rsid w:val="008B57CF"/>
    <w:rsid w:val="008C35E4"/>
    <w:rsid w:val="008D7BED"/>
    <w:rsid w:val="009269DB"/>
    <w:rsid w:val="009F094D"/>
    <w:rsid w:val="00A24B92"/>
    <w:rsid w:val="00A664B4"/>
    <w:rsid w:val="00AC508C"/>
    <w:rsid w:val="00AC7543"/>
    <w:rsid w:val="00B1004B"/>
    <w:rsid w:val="00B958A9"/>
    <w:rsid w:val="00BB7A33"/>
    <w:rsid w:val="00BD0683"/>
    <w:rsid w:val="00BD4283"/>
    <w:rsid w:val="00BE5DD3"/>
    <w:rsid w:val="00C10D51"/>
    <w:rsid w:val="00C71B2C"/>
    <w:rsid w:val="00CA40B5"/>
    <w:rsid w:val="00CB2CEB"/>
    <w:rsid w:val="00D740F1"/>
    <w:rsid w:val="00D93CBB"/>
    <w:rsid w:val="00DE783C"/>
    <w:rsid w:val="00E46406"/>
    <w:rsid w:val="00E579F7"/>
    <w:rsid w:val="00E619F4"/>
    <w:rsid w:val="00E71262"/>
    <w:rsid w:val="00EA1B14"/>
    <w:rsid w:val="00EA75C8"/>
    <w:rsid w:val="00F122AC"/>
    <w:rsid w:val="00F25DAB"/>
    <w:rsid w:val="00FD172C"/>
    <w:rsid w:val="00F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1EDD"/>
    <w:rPr>
      <w:color w:val="0000FF"/>
      <w:u w:val="single"/>
    </w:rPr>
  </w:style>
  <w:style w:type="character" w:customStyle="1" w:styleId="xdb">
    <w:name w:val="_xdb"/>
    <w:basedOn w:val="a0"/>
    <w:rsid w:val="00331EDD"/>
  </w:style>
  <w:style w:type="character" w:customStyle="1" w:styleId="apple-converted-space">
    <w:name w:val="apple-converted-space"/>
    <w:basedOn w:val="a0"/>
    <w:rsid w:val="00331EDD"/>
  </w:style>
  <w:style w:type="character" w:customStyle="1" w:styleId="xbe">
    <w:name w:val="_xbe"/>
    <w:basedOn w:val="a0"/>
    <w:rsid w:val="00331EDD"/>
  </w:style>
  <w:style w:type="character" w:styleId="a5">
    <w:name w:val="Strong"/>
    <w:basedOn w:val="a0"/>
    <w:uiPriority w:val="22"/>
    <w:qFormat/>
    <w:rsid w:val="00C10D51"/>
    <w:rPr>
      <w:b/>
      <w:bCs/>
    </w:rPr>
  </w:style>
  <w:style w:type="character" w:styleId="a6">
    <w:name w:val="Emphasis"/>
    <w:basedOn w:val="a0"/>
    <w:uiPriority w:val="20"/>
    <w:qFormat/>
    <w:rsid w:val="00C10D51"/>
    <w:rPr>
      <w:i/>
      <w:iCs/>
    </w:rPr>
  </w:style>
  <w:style w:type="paragraph" w:customStyle="1" w:styleId="aftx">
    <w:name w:val="aftx"/>
    <w:basedOn w:val="a"/>
    <w:rsid w:val="0088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88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883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3803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644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08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1%80%D0%B3%D0%B8%D0%BD%D0%B8%D1%8F" TargetMode="External"/><Relationship Id="rId13" Type="http://schemas.openxmlformats.org/officeDocument/2006/relationships/hyperlink" Target="https://www.google.ru/search?espv=2&amp;biw=1583&amp;bih=732&amp;q=%D0%B4%D0%BC%D0%B8%D1%82%D1%80%D0%B8%D0%B9+%D0%BB%D0%B8%D1%85%D0%B0%D1%87%D1%91%D0%B2+%D1%80%D0%BE%D0%B4%D0%B8%D0%BB%D1%81%D1%8F&amp;stick=H4sIAAAAAAAAAOPgE-LUz9U3sDDLKS7WEstOttIvSM0vyEkFUkXF-XlWSflFeQCYmosxJQAAAA&amp;sa=X&amp;ved=0ahUKEwjNmqXC2dfOAhWmQJoKHZZKC3EQ6BMIiAEoADAO" TargetMode="External"/><Relationship Id="rId18" Type="http://schemas.openxmlformats.org/officeDocument/2006/relationships/hyperlink" Target="http://tululu.org/aforizmy/author/22/" TargetMode="External"/><Relationship Id="rId26" Type="http://schemas.openxmlformats.org/officeDocument/2006/relationships/hyperlink" Target="http://superinf.ru/view_helpstud.php?id=31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perinf.ru/view_helpstud.php?id=3129" TargetMode="External"/><Relationship Id="rId7" Type="http://schemas.openxmlformats.org/officeDocument/2006/relationships/hyperlink" Target="https://ru.wikipedia.org/wiki/1856_%D0%B3%D0%BE%D0%B4" TargetMode="External"/><Relationship Id="rId12" Type="http://schemas.openxmlformats.org/officeDocument/2006/relationships/hyperlink" Target="http://ru.wikipedia.org/wiki/%D0%9B%D0%B8%D1%85%D0%B0%D1%87%D1%91%D0%B2,_%D0%94%D0%BC%D0%B8%D1%82%D1%80%D0%B8%D0%B9_%D0%A1%D0%B5%D1%80%D0%B3%D0%B5%D0%B5%D0%B2%D0%B8%D1%87" TargetMode="External"/><Relationship Id="rId17" Type="http://schemas.openxmlformats.org/officeDocument/2006/relationships/hyperlink" Target="http://tululu.org/aforizmy/author/22/" TargetMode="External"/><Relationship Id="rId25" Type="http://schemas.openxmlformats.org/officeDocument/2006/relationships/hyperlink" Target="http://superinf.ru/view_helpstud.php?id=31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ru/search?espv=2&amp;biw=1583&amp;bih=732&amp;q=%D0%A1%D0%B0%D0%BD%D0%BA%D1%82-%D0%9F%D0%B5%D1%82%D0%B5%D1%80%D0%B1%D1%83%D1%80%D0%B3+%D0%A0%D0%BE%D1%81%D1%81%D0%B8%D1%8F&amp;stick=H4sIAAAAAAAAAOPgE-LUz9U3sDDLKS5W4gAxzQqKzLTks5Ot9AtS8wtyUvVTUpNTE4tTU-ILUouK8_OsUjJTUwCC3OYaOAAAAA&amp;sa=X&amp;ved=0ahUKEwjNmqXC2dfOAhWmQJoKHZZKC3EQmxMIjQEoATAP" TargetMode="External"/><Relationship Id="rId20" Type="http://schemas.openxmlformats.org/officeDocument/2006/relationships/hyperlink" Target="http://tululu.org/aforizmy/author/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5_%D0%B0%D0%BF%D1%80%D0%B5%D0%BB%D1%8F" TargetMode="External"/><Relationship Id="rId11" Type="http://schemas.openxmlformats.org/officeDocument/2006/relationships/hyperlink" Target="https://ru.wikipedia.org/wiki/%D0%90%D0%BB%D0%B0%D0%B1%D0%B0%D0%BC%D0%B0" TargetMode="External"/><Relationship Id="rId24" Type="http://schemas.openxmlformats.org/officeDocument/2006/relationships/hyperlink" Target="http://superinf.ru/view_helpstud.php?id=3129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www.google.ru/search?espv=2&amp;biw=1583&amp;bih=732&amp;q=%D0%B4%D0%BC%D0%B8%D1%82%D1%80%D0%B8%D0%B9+%D0%BB%D0%B8%D1%85%D0%B0%D1%87%D1%91%D0%B2+%D1%83%D0%BC%D0%B5%D1%80&amp;stick=H4sIAAAAAAAAAOPgE-LUz9U3sDDLKS7Wks9OttIvSM0vyEnVT0lNTk0sTk2JL0gtKs7Ps0rJTE0BAKppf6UuAAAA&amp;sa=X&amp;ved=0ahUKEwjNmqXC2dfOAhWmQJoKHZZKC3EQ6BMIjAEoADAP" TargetMode="External"/><Relationship Id="rId23" Type="http://schemas.openxmlformats.org/officeDocument/2006/relationships/hyperlink" Target="http://superinf.ru/view_helpstud.php?id=312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1915_%D0%B3%D0%BE%D0%B4" TargetMode="External"/><Relationship Id="rId19" Type="http://schemas.openxmlformats.org/officeDocument/2006/relationships/hyperlink" Target="http://tululu.org/aforizmy/author/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4_%D0%BD%D0%BE%D1%8F%D0%B1%D1%80%D1%8F" TargetMode="External"/><Relationship Id="rId14" Type="http://schemas.openxmlformats.org/officeDocument/2006/relationships/hyperlink" Target="https://www.google.ru/search?espv=2&amp;biw=1583&amp;bih=732&amp;q=%D0%A1%D0%B0%D0%BD%D0%BA%D1%82-%D0%9F%D0%B5%D1%82%D0%B5%D1%80%D0%B1%D1%83%D1%80%D0%B3+%D0%A0%D0%BE%D1%81%D1%81%D0%B8%D1%8F&amp;stick=H4sIAAAAAAAAAOPgE-LUz9U3sDDLKS5W4gAxzQqKzLTEspOt9AtS8wtyUoFUUXF-nlVSflEeAFQ8sYUvAAAA&amp;sa=X&amp;ved=0ahUKEwjNmqXC2dfOAhWmQJoKHZZKC3EQmxMIiQEoATAO" TargetMode="External"/><Relationship Id="rId22" Type="http://schemas.openxmlformats.org/officeDocument/2006/relationships/hyperlink" Target="http://superinf.ru/view_helpstud.php?id=312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AGATA_2</cp:lastModifiedBy>
  <cp:revision>13</cp:revision>
  <dcterms:created xsi:type="dcterms:W3CDTF">2016-08-24T10:40:00Z</dcterms:created>
  <dcterms:modified xsi:type="dcterms:W3CDTF">2016-09-01T05:43:00Z</dcterms:modified>
</cp:coreProperties>
</file>