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65" w:rsidRPr="0062254F" w:rsidRDefault="00D25365" w:rsidP="00D25365">
      <w:pPr>
        <w:rPr>
          <w:rFonts w:ascii="Times New Roman" w:hAnsi="Times New Roman" w:cs="Times New Roman"/>
          <w:color w:val="222222"/>
          <w:sz w:val="32"/>
          <w:szCs w:val="32"/>
          <w:shd w:val="clear" w:color="auto" w:fill="FFFFFF"/>
          <w:lang w:val="en-US"/>
        </w:rPr>
      </w:pPr>
      <w:r w:rsidRPr="0062254F">
        <w:rPr>
          <w:rFonts w:ascii="Times New Roman" w:hAnsi="Times New Roman" w:cs="Times New Roman"/>
          <w:color w:val="222222"/>
          <w:sz w:val="32"/>
          <w:szCs w:val="32"/>
          <w:shd w:val="clear" w:color="auto" w:fill="FFFFFF"/>
          <w:lang w:val="en-US"/>
        </w:rPr>
        <w:t xml:space="preserve">Was the Russian decision to incorporate Crimea immediately after the </w:t>
      </w:r>
      <w:proofErr w:type="gramStart"/>
      <w:r w:rsidRPr="0062254F">
        <w:rPr>
          <w:rFonts w:ascii="Times New Roman" w:hAnsi="Times New Roman" w:cs="Times New Roman"/>
          <w:color w:val="222222"/>
          <w:sz w:val="32"/>
          <w:szCs w:val="32"/>
          <w:shd w:val="clear" w:color="auto" w:fill="FFFFFF"/>
          <w:lang w:val="en-US"/>
        </w:rPr>
        <w:t>referendum correct</w:t>
      </w:r>
      <w:proofErr w:type="gramEnd"/>
      <w:r w:rsidRPr="0062254F">
        <w:rPr>
          <w:rFonts w:ascii="Times New Roman" w:hAnsi="Times New Roman" w:cs="Times New Roman"/>
          <w:color w:val="222222"/>
          <w:sz w:val="32"/>
          <w:szCs w:val="32"/>
          <w:shd w:val="clear" w:color="auto" w:fill="FFFFFF"/>
          <w:lang w:val="en-US"/>
        </w:rPr>
        <w:t xml:space="preserve"> ECONOMICALLY AND POLITICALLY?</w:t>
      </w:r>
    </w:p>
    <w:p w:rsidR="00631308" w:rsidRPr="0062254F" w:rsidRDefault="00D25365" w:rsidP="00631308">
      <w:pPr>
        <w:rPr>
          <w:rFonts w:ascii="Times New Roman" w:hAnsi="Times New Roman" w:cs="Times New Roman"/>
          <w:color w:val="666666"/>
          <w:sz w:val="32"/>
          <w:szCs w:val="32"/>
          <w:shd w:val="clear" w:color="auto" w:fill="FFFFFF"/>
          <w:lang w:val="en-US"/>
        </w:rPr>
      </w:pPr>
      <w:r w:rsidRPr="0062254F">
        <w:rPr>
          <w:rFonts w:ascii="Times New Roman" w:hAnsi="Times New Roman" w:cs="Times New Roman"/>
          <w:color w:val="222222"/>
          <w:sz w:val="32"/>
          <w:szCs w:val="32"/>
          <w:shd w:val="clear" w:color="auto" w:fill="FFFFFF"/>
          <w:lang w:val="en-US"/>
        </w:rPr>
        <w:t xml:space="preserve">We are blamed for </w:t>
      </w:r>
      <w:r w:rsidR="00631308" w:rsidRPr="0062254F">
        <w:rPr>
          <w:rFonts w:ascii="Times New Roman" w:hAnsi="Times New Roman" w:cs="Times New Roman"/>
          <w:color w:val="222222"/>
          <w:sz w:val="32"/>
          <w:szCs w:val="32"/>
          <w:shd w:val="clear" w:color="auto" w:fill="FFFFFF"/>
          <w:lang w:val="en-US"/>
        </w:rPr>
        <w:t xml:space="preserve"> </w:t>
      </w:r>
      <w:r w:rsidRPr="0062254F">
        <w:rPr>
          <w:rFonts w:ascii="Times New Roman" w:hAnsi="Times New Roman" w:cs="Times New Roman"/>
          <w:color w:val="666666"/>
          <w:sz w:val="32"/>
          <w:szCs w:val="32"/>
          <w:shd w:val="clear" w:color="auto" w:fill="FFFFFF"/>
          <w:lang w:val="en-US"/>
        </w:rPr>
        <w:t xml:space="preserve"> violating Ukraine’s sovereignty and territorial integrity by the West and </w:t>
      </w:r>
      <w:proofErr w:type="spellStart"/>
      <w:r w:rsidRPr="0062254F">
        <w:rPr>
          <w:rFonts w:ascii="Times New Roman" w:hAnsi="Times New Roman" w:cs="Times New Roman"/>
          <w:color w:val="666666"/>
          <w:sz w:val="32"/>
          <w:szCs w:val="32"/>
          <w:shd w:val="clear" w:color="auto" w:fill="FFFFFF"/>
          <w:lang w:val="en-US"/>
        </w:rPr>
        <w:t>USA.</w:t>
      </w:r>
      <w:r w:rsidR="00631308" w:rsidRPr="0062254F">
        <w:rPr>
          <w:rFonts w:ascii="Times New Roman" w:hAnsi="Times New Roman" w:cs="Times New Roman"/>
          <w:color w:val="222222"/>
          <w:sz w:val="32"/>
          <w:szCs w:val="32"/>
          <w:shd w:val="clear" w:color="auto" w:fill="FFFFFF"/>
          <w:lang w:val="en-US"/>
        </w:rPr>
        <w:t>Not</w:t>
      </w:r>
      <w:proofErr w:type="spellEnd"/>
      <w:r w:rsidR="00631308" w:rsidRPr="0062254F">
        <w:rPr>
          <w:rFonts w:ascii="Times New Roman" w:hAnsi="Times New Roman" w:cs="Times New Roman"/>
          <w:color w:val="222222"/>
          <w:sz w:val="32"/>
          <w:szCs w:val="32"/>
          <w:shd w:val="clear" w:color="auto" w:fill="FFFFFF"/>
          <w:lang w:val="en-US"/>
        </w:rPr>
        <w:t xml:space="preserve"> all the facts – even obvious ones – have yet received an international assessment. For example, contrary to the will of the people the Ukrainian authorities violated both international and national law. This is why today a detailed analysis of the legal history of Crimea is important – for everyone in the world to understand the difference between the events in the early 1990s – in effect the annexation of Crimea – and the self-identification of the people of Crimea in 2014</w:t>
      </w:r>
    </w:p>
    <w:p w:rsidR="00631308" w:rsidRPr="0062254F" w:rsidRDefault="00631308" w:rsidP="00631308">
      <w:pPr>
        <w:rPr>
          <w:rFonts w:ascii="Times New Roman" w:hAnsi="Times New Roman" w:cs="Times New Roman"/>
          <w:color w:val="111111"/>
          <w:sz w:val="32"/>
          <w:szCs w:val="32"/>
          <w:shd w:val="clear" w:color="auto" w:fill="FFFFFF"/>
          <w:lang w:val="en-US"/>
        </w:rPr>
      </w:pPr>
      <w:r w:rsidRPr="0062254F">
        <w:rPr>
          <w:rFonts w:ascii="Times New Roman" w:hAnsi="Times New Roman" w:cs="Times New Roman"/>
          <w:color w:val="222222"/>
          <w:sz w:val="32"/>
          <w:szCs w:val="32"/>
          <w:shd w:val="clear" w:color="auto" w:fill="FFFFFF"/>
          <w:lang w:val="en-US"/>
        </w:rPr>
        <w:t xml:space="preserve">The world should see the difference between Ukraine’s de facto annexation of Crimea in the 1990s and the self-identification of the people of Crimea in 2014 </w:t>
      </w:r>
      <w:r w:rsidRPr="0062254F">
        <w:rPr>
          <w:rFonts w:ascii="Times New Roman" w:hAnsi="Times New Roman" w:cs="Times New Roman"/>
          <w:color w:val="111111"/>
          <w:sz w:val="32"/>
          <w:szCs w:val="32"/>
          <w:shd w:val="clear" w:color="auto" w:fill="FFFFFF"/>
          <w:lang w:val="en-US"/>
        </w:rPr>
        <w:t>The choice of the people of the Crimea and the Crimea's possible unification with Russia as a constituent region WAS DECLARED AT THE referendum, "whose outcome reflects the aspirations of Crimea's residents</w:t>
      </w:r>
    </w:p>
    <w:p w:rsidR="00933462" w:rsidRPr="0062254F" w:rsidRDefault="00933462" w:rsidP="00933462">
      <w:pPr>
        <w:pStyle w:val="a3"/>
        <w:shd w:val="clear" w:color="auto" w:fill="FFFFFF"/>
        <w:spacing w:before="60" w:beforeAutospacing="0" w:after="120" w:afterAutospacing="0" w:line="288" w:lineRule="atLeast"/>
        <w:textAlignment w:val="baseline"/>
        <w:rPr>
          <w:color w:val="222222"/>
          <w:sz w:val="32"/>
          <w:szCs w:val="32"/>
          <w:lang w:val="en-US"/>
        </w:rPr>
      </w:pPr>
      <w:r w:rsidRPr="0062254F">
        <w:rPr>
          <w:color w:val="222222"/>
          <w:sz w:val="32"/>
          <w:szCs w:val="32"/>
          <w:shd w:val="clear" w:color="auto" w:fill="FFFFFF"/>
          <w:lang w:val="en-US"/>
        </w:rPr>
        <w:t xml:space="preserve">Some say that Crimea caused economic crisis in Russia </w:t>
      </w:r>
      <w:r w:rsidRPr="0062254F">
        <w:rPr>
          <w:color w:val="111111"/>
          <w:sz w:val="32"/>
          <w:szCs w:val="32"/>
          <w:shd w:val="clear" w:color="auto" w:fill="FFFFFF"/>
          <w:lang w:val="en-US"/>
        </w:rPr>
        <w:t>"Whereas previously the Crimea was joined to Ukraine by Soviet laws, to be more exact by the Communist party's laws, which disregarded the opinion of the people, now the people have made up their mind to correct the mistake.</w:t>
      </w:r>
      <w:r w:rsidRPr="0062254F">
        <w:rPr>
          <w:color w:val="222222"/>
          <w:sz w:val="32"/>
          <w:szCs w:val="32"/>
          <w:lang w:val="en-US"/>
        </w:rPr>
        <w:t xml:space="preserve"> With regard to whether or not Crimea played a role in shaping the current economic crisis in Russia,   it would be impossible to speak about Crimea in “economic terms.”</w:t>
      </w:r>
    </w:p>
    <w:p w:rsidR="0062254F" w:rsidRDefault="00933462" w:rsidP="00933462">
      <w:pPr>
        <w:rPr>
          <w:rFonts w:ascii="Times New Roman" w:hAnsi="Times New Roman" w:cs="Times New Roman"/>
          <w:color w:val="222222"/>
          <w:sz w:val="32"/>
          <w:szCs w:val="32"/>
          <w:lang w:val="en-US"/>
        </w:rPr>
      </w:pPr>
      <w:r w:rsidRPr="0062254F">
        <w:rPr>
          <w:rFonts w:ascii="Times New Roman" w:hAnsi="Times New Roman" w:cs="Times New Roman"/>
          <w:color w:val="222222"/>
          <w:sz w:val="32"/>
          <w:szCs w:val="32"/>
          <w:lang w:val="en-US"/>
        </w:rPr>
        <w:t>When asked about how much the Crimea annexation might be expected to cost in terms of Russia’s economic slowdown “</w:t>
      </w:r>
      <w:r w:rsidRPr="0062254F">
        <w:rPr>
          <w:rFonts w:ascii="Times New Roman" w:hAnsi="Times New Roman" w:cs="Times New Roman"/>
          <w:color w:val="222222"/>
          <w:sz w:val="32"/>
          <w:szCs w:val="32"/>
          <w:highlight w:val="yellow"/>
          <w:lang w:val="en-US"/>
        </w:rPr>
        <w:t>Crimea is our history and our modern destiny</w:t>
      </w:r>
      <w:r w:rsidR="0062254F">
        <w:rPr>
          <w:rFonts w:ascii="Times New Roman" w:hAnsi="Times New Roman" w:cs="Times New Roman"/>
          <w:color w:val="222222"/>
          <w:sz w:val="32"/>
          <w:szCs w:val="32"/>
          <w:lang w:val="en-US"/>
        </w:rPr>
        <w:t xml:space="preserve"> </w:t>
      </w:r>
      <w:r w:rsidRPr="0062254F">
        <w:rPr>
          <w:rFonts w:ascii="Times New Roman" w:hAnsi="Times New Roman" w:cs="Times New Roman"/>
          <w:color w:val="000000"/>
          <w:sz w:val="32"/>
          <w:szCs w:val="32"/>
          <w:shd w:val="clear" w:color="auto" w:fill="FFFFFF"/>
          <w:lang w:val="en-US"/>
        </w:rPr>
        <w:t>the region has a sacral meaning for Russia.</w:t>
      </w:r>
      <w:r w:rsidRPr="0062254F">
        <w:rPr>
          <w:rStyle w:val="apple-converted-space"/>
          <w:rFonts w:ascii="Times New Roman" w:hAnsi="Times New Roman" w:cs="Times New Roman"/>
          <w:color w:val="000000"/>
          <w:sz w:val="32"/>
          <w:szCs w:val="32"/>
          <w:shd w:val="clear" w:color="auto" w:fill="FFFFFF"/>
          <w:lang w:val="en-US"/>
        </w:rPr>
        <w:t> </w:t>
      </w:r>
      <w:proofErr w:type="gramStart"/>
      <w:r w:rsidRPr="0062254F">
        <w:rPr>
          <w:rFonts w:ascii="Times New Roman" w:hAnsi="Times New Roman" w:cs="Times New Roman"/>
          <w:color w:val="000000"/>
          <w:sz w:val="32"/>
          <w:szCs w:val="32"/>
          <w:shd w:val="clear" w:color="auto" w:fill="FFFFFF"/>
          <w:lang w:val="en-US"/>
        </w:rPr>
        <w:t>the</w:t>
      </w:r>
      <w:proofErr w:type="gramEnd"/>
      <w:r w:rsidRPr="0062254F">
        <w:rPr>
          <w:rFonts w:ascii="Times New Roman" w:hAnsi="Times New Roman" w:cs="Times New Roman"/>
          <w:color w:val="000000"/>
          <w:sz w:val="32"/>
          <w:szCs w:val="32"/>
          <w:shd w:val="clear" w:color="auto" w:fill="FFFFFF"/>
          <w:lang w:val="en-US"/>
        </w:rPr>
        <w:t xml:space="preserve"> joining of Crimea to Russia has a special significance.</w:t>
      </w:r>
      <w:r w:rsidRPr="0062254F">
        <w:rPr>
          <w:rFonts w:ascii="Times New Roman" w:hAnsi="Times New Roman" w:cs="Times New Roman"/>
          <w:color w:val="000000"/>
          <w:sz w:val="32"/>
          <w:szCs w:val="32"/>
          <w:lang w:val="en-US"/>
        </w:rPr>
        <w:br/>
      </w:r>
      <w:r w:rsidRPr="0062254F">
        <w:rPr>
          <w:rFonts w:ascii="Times New Roman" w:hAnsi="Times New Roman" w:cs="Times New Roman"/>
          <w:color w:val="000000"/>
          <w:sz w:val="32"/>
          <w:szCs w:val="32"/>
          <w:shd w:val="clear" w:color="auto" w:fill="FFFFFF"/>
          <w:lang w:val="en-US"/>
        </w:rPr>
        <w:t xml:space="preserve">"Our people live in Crimea and the territory is strategically important. The reason is that the spiritual origin of the formation of the centuries' old monolith of the Russian nation and the centralized Russian state is located there," </w:t>
      </w:r>
      <w:r w:rsidRPr="0062254F">
        <w:rPr>
          <w:rFonts w:ascii="Times New Roman" w:hAnsi="Times New Roman" w:cs="Times New Roman"/>
          <w:color w:val="000000"/>
          <w:sz w:val="32"/>
          <w:szCs w:val="32"/>
          <w:lang w:val="en-US"/>
        </w:rPr>
        <w:br/>
      </w:r>
      <w:r w:rsidRPr="0062254F">
        <w:rPr>
          <w:rFonts w:ascii="Times New Roman" w:hAnsi="Times New Roman" w:cs="Times New Roman"/>
          <w:color w:val="000000"/>
          <w:sz w:val="32"/>
          <w:szCs w:val="32"/>
          <w:shd w:val="clear" w:color="auto" w:fill="FFFFFF"/>
          <w:lang w:val="en-US"/>
        </w:rPr>
        <w:t xml:space="preserve"> "Prince Vladimir, who later christened the entire </w:t>
      </w:r>
      <w:proofErr w:type="spellStart"/>
      <w:r w:rsidRPr="0062254F">
        <w:rPr>
          <w:rFonts w:ascii="Times New Roman" w:hAnsi="Times New Roman" w:cs="Times New Roman"/>
          <w:color w:val="000000"/>
          <w:sz w:val="32"/>
          <w:szCs w:val="32"/>
          <w:shd w:val="clear" w:color="auto" w:fill="FFFFFF"/>
          <w:lang w:val="en-US"/>
        </w:rPr>
        <w:t>Rus</w:t>
      </w:r>
      <w:proofErr w:type="spellEnd"/>
      <w:r w:rsidRPr="0062254F">
        <w:rPr>
          <w:rFonts w:ascii="Times New Roman" w:hAnsi="Times New Roman" w:cs="Times New Roman"/>
          <w:color w:val="000000"/>
          <w:sz w:val="32"/>
          <w:szCs w:val="32"/>
          <w:shd w:val="clear" w:color="auto" w:fill="FFFFFF"/>
          <w:lang w:val="en-US"/>
        </w:rPr>
        <w:t xml:space="preserve">, was christened </w:t>
      </w:r>
      <w:r w:rsidRPr="0062254F">
        <w:rPr>
          <w:rFonts w:ascii="Times New Roman" w:hAnsi="Times New Roman" w:cs="Times New Roman"/>
          <w:color w:val="000000"/>
          <w:sz w:val="32"/>
          <w:szCs w:val="32"/>
          <w:shd w:val="clear" w:color="auto" w:fill="FFFFFF"/>
          <w:lang w:val="en-US"/>
        </w:rPr>
        <w:lastRenderedPageBreak/>
        <w:t xml:space="preserve">there, in ancient </w:t>
      </w:r>
      <w:proofErr w:type="spellStart"/>
      <w:r w:rsidRPr="0062254F">
        <w:rPr>
          <w:rFonts w:ascii="Times New Roman" w:hAnsi="Times New Roman" w:cs="Times New Roman"/>
          <w:color w:val="000000"/>
          <w:sz w:val="32"/>
          <w:szCs w:val="32"/>
          <w:shd w:val="clear" w:color="auto" w:fill="FFFFFF"/>
          <w:lang w:val="en-US"/>
        </w:rPr>
        <w:t>Hersones</w:t>
      </w:r>
      <w:proofErr w:type="spellEnd"/>
      <w:r w:rsidRPr="0062254F">
        <w:rPr>
          <w:rFonts w:ascii="Times New Roman" w:hAnsi="Times New Roman" w:cs="Times New Roman"/>
          <w:color w:val="000000"/>
          <w:sz w:val="32"/>
          <w:szCs w:val="32"/>
          <w:shd w:val="clear" w:color="auto" w:fill="FFFFFF"/>
          <w:lang w:val="en-US"/>
        </w:rPr>
        <w:t xml:space="preserve"> (</w:t>
      </w:r>
      <w:proofErr w:type="spellStart"/>
      <w:r w:rsidRPr="0062254F">
        <w:rPr>
          <w:rFonts w:ascii="Times New Roman" w:hAnsi="Times New Roman" w:cs="Times New Roman"/>
          <w:color w:val="000000"/>
          <w:sz w:val="32"/>
          <w:szCs w:val="32"/>
          <w:shd w:val="clear" w:color="auto" w:fill="FFFFFF"/>
          <w:lang w:val="en-US"/>
        </w:rPr>
        <w:t>Korsun</w:t>
      </w:r>
      <w:proofErr w:type="spellEnd"/>
      <w:r w:rsidRPr="0062254F">
        <w:rPr>
          <w:rFonts w:ascii="Times New Roman" w:hAnsi="Times New Roman" w:cs="Times New Roman"/>
          <w:color w:val="000000"/>
          <w:sz w:val="32"/>
          <w:szCs w:val="32"/>
          <w:shd w:val="clear" w:color="auto" w:fill="FFFFFF"/>
          <w:lang w:val="en-US"/>
        </w:rPr>
        <w:t xml:space="preserve">)." the "Christianity was a powerful spiritual uniting force, which made it possible for various tribes and tribal unions of the entire Eastern Slavic world to participate in the formation of the unified Russian nation and the formation of common statehood.""That spiritual force enabled our ancestors to realize that they are one nation, once and for </w:t>
      </w:r>
      <w:proofErr w:type="spellStart"/>
      <w:r w:rsidRPr="0062254F">
        <w:rPr>
          <w:rFonts w:ascii="Times New Roman" w:hAnsi="Times New Roman" w:cs="Times New Roman"/>
          <w:color w:val="000000"/>
          <w:sz w:val="32"/>
          <w:szCs w:val="32"/>
          <w:shd w:val="clear" w:color="auto" w:fill="FFFFFF"/>
          <w:lang w:val="en-US"/>
        </w:rPr>
        <w:t>all,"as</w:t>
      </w:r>
      <w:proofErr w:type="spellEnd"/>
      <w:r w:rsidRPr="0062254F">
        <w:rPr>
          <w:rFonts w:ascii="Times New Roman" w:hAnsi="Times New Roman" w:cs="Times New Roman"/>
          <w:color w:val="000000"/>
          <w:sz w:val="32"/>
          <w:szCs w:val="32"/>
          <w:shd w:val="clear" w:color="auto" w:fill="FFFFFF"/>
          <w:lang w:val="en-US"/>
        </w:rPr>
        <w:t xml:space="preserve"> </w:t>
      </w:r>
      <w:proofErr w:type="gramStart"/>
      <w:r w:rsidRPr="0062254F">
        <w:rPr>
          <w:rFonts w:ascii="Times New Roman" w:hAnsi="Times New Roman" w:cs="Times New Roman"/>
          <w:color w:val="000000"/>
          <w:sz w:val="32"/>
          <w:szCs w:val="32"/>
          <w:shd w:val="clear" w:color="auto" w:fill="FFFFFF"/>
          <w:lang w:val="en-US"/>
        </w:rPr>
        <w:t>president  Putin</w:t>
      </w:r>
      <w:proofErr w:type="gramEnd"/>
      <w:r w:rsidRPr="0062254F">
        <w:rPr>
          <w:rFonts w:ascii="Times New Roman" w:hAnsi="Times New Roman" w:cs="Times New Roman"/>
          <w:color w:val="000000"/>
          <w:sz w:val="32"/>
          <w:szCs w:val="32"/>
          <w:shd w:val="clear" w:color="auto" w:fill="FFFFFF"/>
          <w:lang w:val="en-US"/>
        </w:rPr>
        <w:t xml:space="preserve"> said.</w:t>
      </w:r>
      <w:r w:rsidRPr="0062254F">
        <w:rPr>
          <w:rFonts w:ascii="Times New Roman" w:hAnsi="Times New Roman" w:cs="Times New Roman"/>
          <w:color w:val="000000"/>
          <w:sz w:val="32"/>
          <w:szCs w:val="32"/>
          <w:lang w:val="en-US"/>
        </w:rPr>
        <w:br/>
      </w:r>
      <w:r w:rsidRPr="0062254F">
        <w:rPr>
          <w:rFonts w:ascii="Times New Roman" w:hAnsi="Times New Roman" w:cs="Times New Roman"/>
          <w:color w:val="000000"/>
          <w:sz w:val="32"/>
          <w:szCs w:val="32"/>
          <w:shd w:val="clear" w:color="auto" w:fill="FFFFFF"/>
          <w:lang w:val="en-US"/>
        </w:rPr>
        <w:t xml:space="preserve">"It gives us every reason to say that Crimea, ancient </w:t>
      </w:r>
      <w:proofErr w:type="spellStart"/>
      <w:r w:rsidRPr="0062254F">
        <w:rPr>
          <w:rFonts w:ascii="Times New Roman" w:hAnsi="Times New Roman" w:cs="Times New Roman"/>
          <w:color w:val="000000"/>
          <w:sz w:val="32"/>
          <w:szCs w:val="32"/>
          <w:shd w:val="clear" w:color="auto" w:fill="FFFFFF"/>
          <w:lang w:val="en-US"/>
        </w:rPr>
        <w:t>Korsun</w:t>
      </w:r>
      <w:proofErr w:type="spellEnd"/>
      <w:r w:rsidRPr="0062254F">
        <w:rPr>
          <w:rFonts w:ascii="Times New Roman" w:hAnsi="Times New Roman" w:cs="Times New Roman"/>
          <w:color w:val="000000"/>
          <w:sz w:val="32"/>
          <w:szCs w:val="32"/>
          <w:shd w:val="clear" w:color="auto" w:fill="FFFFFF"/>
          <w:lang w:val="en-US"/>
        </w:rPr>
        <w:t xml:space="preserve">, </w:t>
      </w:r>
      <w:proofErr w:type="spellStart"/>
      <w:r w:rsidRPr="0062254F">
        <w:rPr>
          <w:rFonts w:ascii="Times New Roman" w:hAnsi="Times New Roman" w:cs="Times New Roman"/>
          <w:color w:val="000000"/>
          <w:sz w:val="32"/>
          <w:szCs w:val="32"/>
          <w:shd w:val="clear" w:color="auto" w:fill="FFFFFF"/>
          <w:lang w:val="en-US"/>
        </w:rPr>
        <w:t>Hersones</w:t>
      </w:r>
      <w:proofErr w:type="spellEnd"/>
      <w:r w:rsidRPr="0062254F">
        <w:rPr>
          <w:rFonts w:ascii="Times New Roman" w:hAnsi="Times New Roman" w:cs="Times New Roman"/>
          <w:color w:val="000000"/>
          <w:sz w:val="32"/>
          <w:szCs w:val="32"/>
          <w:shd w:val="clear" w:color="auto" w:fill="FFFFFF"/>
          <w:lang w:val="en-US"/>
        </w:rPr>
        <w:t xml:space="preserve"> and Sevastopol have a huge </w:t>
      </w:r>
      <w:proofErr w:type="spellStart"/>
      <w:r w:rsidRPr="0062254F">
        <w:rPr>
          <w:rFonts w:ascii="Times New Roman" w:hAnsi="Times New Roman" w:cs="Times New Roman"/>
          <w:color w:val="000000"/>
          <w:sz w:val="32"/>
          <w:szCs w:val="32"/>
          <w:shd w:val="clear" w:color="auto" w:fill="FFFFFF"/>
          <w:lang w:val="en-US"/>
        </w:rPr>
        <w:t>civilizational</w:t>
      </w:r>
      <w:proofErr w:type="spellEnd"/>
      <w:r w:rsidRPr="0062254F">
        <w:rPr>
          <w:rFonts w:ascii="Times New Roman" w:hAnsi="Times New Roman" w:cs="Times New Roman"/>
          <w:color w:val="000000"/>
          <w:sz w:val="32"/>
          <w:szCs w:val="32"/>
          <w:shd w:val="clear" w:color="auto" w:fill="FFFFFF"/>
          <w:lang w:val="en-US"/>
        </w:rPr>
        <w:t xml:space="preserve"> and sacral meani</w:t>
      </w:r>
      <w:r w:rsidR="0062254F">
        <w:rPr>
          <w:rFonts w:ascii="Times New Roman" w:hAnsi="Times New Roman" w:cs="Times New Roman"/>
          <w:color w:val="000000"/>
          <w:sz w:val="32"/>
          <w:szCs w:val="32"/>
          <w:shd w:val="clear" w:color="auto" w:fill="FFFFFF"/>
          <w:lang w:val="en-US"/>
        </w:rPr>
        <w:t>ng for Russia</w:t>
      </w:r>
      <w:proofErr w:type="gramStart"/>
      <w:r w:rsidR="0062254F">
        <w:rPr>
          <w:rFonts w:ascii="Times New Roman" w:hAnsi="Times New Roman" w:cs="Times New Roman"/>
          <w:color w:val="000000"/>
          <w:sz w:val="32"/>
          <w:szCs w:val="32"/>
          <w:shd w:val="clear" w:color="auto" w:fill="FFFFFF"/>
          <w:lang w:val="en-US"/>
        </w:rPr>
        <w:t>,  the</w:t>
      </w:r>
      <w:proofErr w:type="gramEnd"/>
      <w:r w:rsidR="0062254F">
        <w:rPr>
          <w:rFonts w:ascii="Times New Roman" w:hAnsi="Times New Roman" w:cs="Times New Roman"/>
          <w:color w:val="000000"/>
          <w:sz w:val="32"/>
          <w:szCs w:val="32"/>
          <w:shd w:val="clear" w:color="auto" w:fill="FFFFFF"/>
          <w:lang w:val="en-US"/>
        </w:rPr>
        <w:t xml:space="preserve"> same is</w:t>
      </w:r>
      <w:r w:rsidRPr="0062254F">
        <w:rPr>
          <w:rFonts w:ascii="Times New Roman" w:hAnsi="Times New Roman" w:cs="Times New Roman"/>
          <w:color w:val="000000"/>
          <w:sz w:val="32"/>
          <w:szCs w:val="32"/>
          <w:shd w:val="clear" w:color="auto" w:fill="FFFFFF"/>
          <w:lang w:val="en-US"/>
        </w:rPr>
        <w:t xml:space="preserve"> as the Temple Mount in Jerusalem for Musl</w:t>
      </w:r>
      <w:r w:rsidR="0062254F">
        <w:rPr>
          <w:rFonts w:ascii="Times New Roman" w:hAnsi="Times New Roman" w:cs="Times New Roman"/>
          <w:color w:val="000000"/>
          <w:sz w:val="32"/>
          <w:szCs w:val="32"/>
          <w:shd w:val="clear" w:color="auto" w:fill="FFFFFF"/>
          <w:lang w:val="en-US"/>
        </w:rPr>
        <w:t xml:space="preserve">ims and Jews. That's how </w:t>
      </w:r>
      <w:proofErr w:type="gramStart"/>
      <w:r w:rsidR="0062254F">
        <w:rPr>
          <w:rFonts w:ascii="Times New Roman" w:hAnsi="Times New Roman" w:cs="Times New Roman"/>
          <w:color w:val="000000"/>
          <w:sz w:val="32"/>
          <w:szCs w:val="32"/>
          <w:shd w:val="clear" w:color="auto" w:fill="FFFFFF"/>
          <w:lang w:val="en-US"/>
        </w:rPr>
        <w:t xml:space="preserve">we </w:t>
      </w:r>
      <w:r w:rsidRPr="0062254F">
        <w:rPr>
          <w:rFonts w:ascii="Times New Roman" w:hAnsi="Times New Roman" w:cs="Times New Roman"/>
          <w:color w:val="000000"/>
          <w:sz w:val="32"/>
          <w:szCs w:val="32"/>
          <w:shd w:val="clear" w:color="auto" w:fill="FFFFFF"/>
          <w:lang w:val="en-US"/>
        </w:rPr>
        <w:t xml:space="preserve"> feel</w:t>
      </w:r>
      <w:proofErr w:type="gramEnd"/>
      <w:r w:rsidRPr="0062254F">
        <w:rPr>
          <w:rFonts w:ascii="Times New Roman" w:hAnsi="Times New Roman" w:cs="Times New Roman"/>
          <w:color w:val="000000"/>
          <w:sz w:val="32"/>
          <w:szCs w:val="32"/>
          <w:shd w:val="clear" w:color="auto" w:fill="FFFFFF"/>
          <w:lang w:val="en-US"/>
        </w:rPr>
        <w:t xml:space="preserve"> about it. </w:t>
      </w:r>
    </w:p>
    <w:p w:rsidR="00A732F5" w:rsidRPr="0062254F" w:rsidRDefault="00A732F5" w:rsidP="00933462">
      <w:pPr>
        <w:rPr>
          <w:rFonts w:ascii="Times New Roman" w:hAnsi="Times New Roman" w:cs="Times New Roman"/>
          <w:color w:val="222222"/>
          <w:sz w:val="32"/>
          <w:szCs w:val="32"/>
          <w:lang w:val="en-US"/>
        </w:rPr>
      </w:pPr>
      <w:r w:rsidRPr="0062254F">
        <w:rPr>
          <w:rFonts w:ascii="Times New Roman" w:hAnsi="Times New Roman" w:cs="Times New Roman"/>
          <w:color w:val="000000"/>
          <w:sz w:val="32"/>
          <w:szCs w:val="32"/>
          <w:shd w:val="clear" w:color="auto" w:fill="FFFFFF"/>
          <w:lang w:val="en-US"/>
        </w:rPr>
        <w:t>Today we will try to turn back to our history and see approvals of the irreversible fact that CRIMEA IS OURS</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lang w:val="en-US"/>
        </w:rPr>
        <w:t>The recorded history of the</w:t>
      </w:r>
      <w:r w:rsidRPr="0062254F">
        <w:rPr>
          <w:rStyle w:val="apple-converted-space"/>
          <w:color w:val="252525"/>
          <w:sz w:val="32"/>
          <w:szCs w:val="32"/>
          <w:lang w:val="en-US"/>
        </w:rPr>
        <w:t> </w:t>
      </w:r>
      <w:hyperlink r:id="rId4" w:tooltip="Crimean Peninsula" w:history="1">
        <w:r w:rsidRPr="0062254F">
          <w:rPr>
            <w:rStyle w:val="a4"/>
            <w:color w:val="0B0080"/>
            <w:sz w:val="32"/>
            <w:szCs w:val="32"/>
            <w:lang w:val="en-US"/>
          </w:rPr>
          <w:t>Crimean Peninsula</w:t>
        </w:r>
      </w:hyperlink>
      <w:r w:rsidRPr="0062254F">
        <w:rPr>
          <w:color w:val="252525"/>
          <w:sz w:val="32"/>
          <w:szCs w:val="32"/>
          <w:lang w:val="en-US"/>
        </w:rPr>
        <w:t>, historically known as</w:t>
      </w:r>
      <w:r w:rsidRPr="0062254F">
        <w:rPr>
          <w:rStyle w:val="apple-converted-space"/>
          <w:color w:val="252525"/>
          <w:sz w:val="32"/>
          <w:szCs w:val="32"/>
          <w:lang w:val="en-US"/>
        </w:rPr>
        <w:t> </w:t>
      </w:r>
      <w:proofErr w:type="spellStart"/>
      <w:r w:rsidRPr="0062254F">
        <w:rPr>
          <w:i/>
          <w:iCs/>
          <w:color w:val="252525"/>
          <w:sz w:val="32"/>
          <w:szCs w:val="32"/>
        </w:rPr>
        <w:fldChar w:fldCharType="begin"/>
      </w:r>
      <w:r w:rsidRPr="0062254F">
        <w:rPr>
          <w:i/>
          <w:iCs/>
          <w:color w:val="252525"/>
          <w:sz w:val="32"/>
          <w:szCs w:val="32"/>
          <w:lang w:val="en-US"/>
        </w:rPr>
        <w:instrText xml:space="preserve"> HYPERLINK "http://en.wikipedia.org/wiki/Tauris" \o "Tauris" </w:instrText>
      </w:r>
      <w:r w:rsidRPr="0062254F">
        <w:rPr>
          <w:i/>
          <w:iCs/>
          <w:color w:val="252525"/>
          <w:sz w:val="32"/>
          <w:szCs w:val="32"/>
        </w:rPr>
        <w:fldChar w:fldCharType="separate"/>
      </w:r>
      <w:r w:rsidRPr="0062254F">
        <w:rPr>
          <w:rStyle w:val="a4"/>
          <w:i/>
          <w:iCs/>
          <w:color w:val="0B0080"/>
          <w:sz w:val="32"/>
          <w:szCs w:val="32"/>
          <w:lang w:val="en-US"/>
        </w:rPr>
        <w:t>Tauris</w:t>
      </w:r>
      <w:proofErr w:type="spellEnd"/>
      <w:r w:rsidRPr="0062254F">
        <w:rPr>
          <w:i/>
          <w:iCs/>
          <w:color w:val="252525"/>
          <w:sz w:val="32"/>
          <w:szCs w:val="32"/>
        </w:rPr>
        <w:fldChar w:fldCharType="end"/>
      </w:r>
      <w:r w:rsidRPr="0062254F">
        <w:rPr>
          <w:rStyle w:val="apple-converted-space"/>
          <w:color w:val="252525"/>
          <w:sz w:val="32"/>
          <w:szCs w:val="32"/>
          <w:lang w:val="en-US"/>
        </w:rPr>
        <w:t> </w:t>
      </w:r>
      <w:r w:rsidRPr="0062254F">
        <w:rPr>
          <w:color w:val="252525"/>
          <w:sz w:val="32"/>
          <w:szCs w:val="32"/>
          <w:lang w:val="en-US"/>
        </w:rPr>
        <w:t>or</w:t>
      </w:r>
      <w:r w:rsidRPr="0062254F">
        <w:rPr>
          <w:rStyle w:val="apple-converted-space"/>
          <w:color w:val="252525"/>
          <w:sz w:val="32"/>
          <w:szCs w:val="32"/>
          <w:lang w:val="en-US"/>
        </w:rPr>
        <w:t> </w:t>
      </w:r>
      <w:proofErr w:type="spellStart"/>
      <w:r w:rsidRPr="0062254F">
        <w:rPr>
          <w:i/>
          <w:iCs/>
          <w:color w:val="252525"/>
          <w:sz w:val="32"/>
          <w:szCs w:val="32"/>
          <w:lang w:val="en-US"/>
        </w:rPr>
        <w:t>Tauric</w:t>
      </w:r>
      <w:proofErr w:type="spellEnd"/>
      <w:r w:rsidRPr="0062254F">
        <w:rPr>
          <w:i/>
          <w:iCs/>
          <w:color w:val="252525"/>
          <w:sz w:val="32"/>
          <w:szCs w:val="32"/>
          <w:lang w:val="en-US"/>
        </w:rPr>
        <w:t xml:space="preserve"> Chersonese</w:t>
      </w:r>
      <w:r w:rsidRPr="0062254F">
        <w:rPr>
          <w:rStyle w:val="apple-converted-space"/>
          <w:color w:val="252525"/>
          <w:sz w:val="32"/>
          <w:szCs w:val="32"/>
          <w:lang w:val="en-US"/>
        </w:rPr>
        <w:t> </w:t>
      </w:r>
      <w:r w:rsidRPr="0062254F">
        <w:rPr>
          <w:color w:val="252525"/>
          <w:sz w:val="32"/>
          <w:szCs w:val="32"/>
          <w:lang w:val="en-US"/>
        </w:rPr>
        <w:t>(</w:t>
      </w:r>
      <w:r w:rsidRPr="0062254F">
        <w:rPr>
          <w:color w:val="252525"/>
          <w:sz w:val="32"/>
          <w:szCs w:val="32"/>
        </w:rPr>
        <w:t>Χερσόνησος</w:t>
      </w:r>
      <w:r w:rsidRPr="0062254F">
        <w:rPr>
          <w:color w:val="252525"/>
          <w:sz w:val="32"/>
          <w:szCs w:val="32"/>
          <w:lang w:val="en-US"/>
        </w:rPr>
        <w:t xml:space="preserve"> </w:t>
      </w:r>
      <w:r w:rsidRPr="0062254F">
        <w:rPr>
          <w:color w:val="252525"/>
          <w:sz w:val="32"/>
          <w:szCs w:val="32"/>
        </w:rPr>
        <w:t>Ταυρική</w:t>
      </w:r>
      <w:r w:rsidRPr="0062254F">
        <w:rPr>
          <w:color w:val="252525"/>
          <w:sz w:val="32"/>
          <w:szCs w:val="32"/>
          <w:lang w:val="en-US"/>
        </w:rPr>
        <w:t xml:space="preserve"> "</w:t>
      </w:r>
      <w:proofErr w:type="spellStart"/>
      <w:r w:rsidRPr="0062254F">
        <w:rPr>
          <w:color w:val="252525"/>
          <w:sz w:val="32"/>
          <w:szCs w:val="32"/>
          <w:lang w:val="en-US"/>
        </w:rPr>
        <w:t>Tauric</w:t>
      </w:r>
      <w:proofErr w:type="spellEnd"/>
      <w:r w:rsidRPr="0062254F">
        <w:rPr>
          <w:color w:val="252525"/>
          <w:sz w:val="32"/>
          <w:szCs w:val="32"/>
          <w:lang w:val="en-US"/>
        </w:rPr>
        <w:t xml:space="preserve"> Peninsula"), begins around the </w:t>
      </w:r>
      <w:r w:rsidRPr="0062254F">
        <w:rPr>
          <w:color w:val="252525"/>
          <w:sz w:val="32"/>
          <w:szCs w:val="32"/>
          <w:highlight w:val="yellow"/>
          <w:lang w:val="en-US"/>
        </w:rPr>
        <w:t>5th century BC</w:t>
      </w:r>
      <w:r w:rsidRPr="0062254F">
        <w:rPr>
          <w:color w:val="252525"/>
          <w:sz w:val="32"/>
          <w:szCs w:val="32"/>
          <w:lang w:val="en-US"/>
        </w:rPr>
        <w:t xml:space="preserve"> when several</w:t>
      </w:r>
      <w:r w:rsidRPr="0062254F">
        <w:rPr>
          <w:rStyle w:val="apple-converted-space"/>
          <w:color w:val="252525"/>
          <w:sz w:val="32"/>
          <w:szCs w:val="32"/>
          <w:lang w:val="en-US"/>
        </w:rPr>
        <w:t> </w:t>
      </w:r>
      <w:hyperlink r:id="rId5" w:tooltip="Greek colonies" w:history="1">
        <w:r w:rsidRPr="0062254F">
          <w:rPr>
            <w:rStyle w:val="a4"/>
            <w:color w:val="0B0080"/>
            <w:sz w:val="32"/>
            <w:szCs w:val="32"/>
            <w:lang w:val="en-US"/>
          </w:rPr>
          <w:t>Greek colonies</w:t>
        </w:r>
      </w:hyperlink>
      <w:r w:rsidRPr="0062254F">
        <w:rPr>
          <w:rStyle w:val="apple-converted-space"/>
          <w:color w:val="252525"/>
          <w:sz w:val="32"/>
          <w:szCs w:val="32"/>
          <w:lang w:val="en-US"/>
        </w:rPr>
        <w:t> </w:t>
      </w:r>
      <w:r w:rsidRPr="0062254F">
        <w:rPr>
          <w:color w:val="252525"/>
          <w:sz w:val="32"/>
          <w:szCs w:val="32"/>
          <w:lang w:val="en-US"/>
        </w:rPr>
        <w:t xml:space="preserve">were established along its coast. </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lang w:val="en-US"/>
        </w:rPr>
        <w:t>The southern coast remained Greek in culture for almost two thousand years as part of the</w:t>
      </w:r>
      <w:r w:rsidRPr="0062254F">
        <w:rPr>
          <w:rStyle w:val="apple-converted-space"/>
          <w:color w:val="252525"/>
          <w:sz w:val="32"/>
          <w:szCs w:val="32"/>
          <w:lang w:val="en-US"/>
        </w:rPr>
        <w:t> </w:t>
      </w:r>
      <w:hyperlink r:id="rId6" w:tooltip="Roman Crimea" w:history="1">
        <w:r w:rsidRPr="0062254F">
          <w:rPr>
            <w:rStyle w:val="a4"/>
            <w:color w:val="0B0080"/>
            <w:sz w:val="32"/>
            <w:szCs w:val="32"/>
            <w:lang w:val="en-US"/>
          </w:rPr>
          <w:t>Roman Empire</w:t>
        </w:r>
      </w:hyperlink>
      <w:r w:rsidRPr="0062254F">
        <w:rPr>
          <w:rStyle w:val="apple-converted-space"/>
          <w:color w:val="252525"/>
          <w:sz w:val="32"/>
          <w:szCs w:val="32"/>
          <w:lang w:val="en-US"/>
        </w:rPr>
        <w:t> </w:t>
      </w:r>
      <w:r w:rsidRPr="0062254F">
        <w:rPr>
          <w:color w:val="252525"/>
          <w:sz w:val="32"/>
          <w:szCs w:val="32"/>
          <w:lang w:val="en-US"/>
        </w:rPr>
        <w:t>(</w:t>
      </w:r>
      <w:r w:rsidRPr="0062254F">
        <w:rPr>
          <w:color w:val="252525"/>
          <w:sz w:val="32"/>
          <w:szCs w:val="32"/>
          <w:highlight w:val="yellow"/>
          <w:lang w:val="en-US"/>
        </w:rPr>
        <w:t>47 BC -330 AD</w:t>
      </w:r>
      <w:r w:rsidRPr="0062254F">
        <w:rPr>
          <w:color w:val="252525"/>
          <w:sz w:val="32"/>
          <w:szCs w:val="32"/>
          <w:lang w:val="en-US"/>
        </w:rPr>
        <w:t xml:space="preserve">), and its successor states, </w:t>
      </w:r>
      <w:proofErr w:type="spellStart"/>
      <w:r w:rsidRPr="0062254F">
        <w:rPr>
          <w:color w:val="252525"/>
          <w:sz w:val="32"/>
          <w:szCs w:val="32"/>
          <w:lang w:val="en-US"/>
        </w:rPr>
        <w:t>the</w:t>
      </w:r>
      <w:hyperlink r:id="rId7" w:tooltip="Byzantine Empire" w:history="1">
        <w:r w:rsidRPr="0062254F">
          <w:rPr>
            <w:rStyle w:val="a4"/>
            <w:color w:val="0B0080"/>
            <w:sz w:val="32"/>
            <w:szCs w:val="32"/>
            <w:lang w:val="en-US"/>
          </w:rPr>
          <w:t>Byzantine</w:t>
        </w:r>
        <w:proofErr w:type="spellEnd"/>
        <w:r w:rsidRPr="0062254F">
          <w:rPr>
            <w:rStyle w:val="a4"/>
            <w:color w:val="0B0080"/>
            <w:sz w:val="32"/>
            <w:szCs w:val="32"/>
            <w:lang w:val="en-US"/>
          </w:rPr>
          <w:t xml:space="preserve"> Empire</w:t>
        </w:r>
      </w:hyperlink>
      <w:r w:rsidRPr="0062254F">
        <w:rPr>
          <w:rStyle w:val="apple-converted-space"/>
          <w:color w:val="252525"/>
          <w:sz w:val="32"/>
          <w:szCs w:val="32"/>
          <w:lang w:val="en-US"/>
        </w:rPr>
        <w:t> </w:t>
      </w:r>
      <w:r w:rsidRPr="0062254F">
        <w:rPr>
          <w:color w:val="252525"/>
          <w:sz w:val="32"/>
          <w:szCs w:val="32"/>
          <w:lang w:val="en-US"/>
        </w:rPr>
        <w:t>(</w:t>
      </w:r>
      <w:r w:rsidRPr="0062254F">
        <w:rPr>
          <w:color w:val="252525"/>
          <w:sz w:val="32"/>
          <w:szCs w:val="32"/>
          <w:highlight w:val="yellow"/>
          <w:lang w:val="en-US"/>
        </w:rPr>
        <w:t>330 AD - 1204 AD</w:t>
      </w:r>
      <w:r w:rsidRPr="0062254F">
        <w:rPr>
          <w:color w:val="252525"/>
          <w:sz w:val="32"/>
          <w:szCs w:val="32"/>
          <w:lang w:val="en-US"/>
        </w:rPr>
        <w:t>), the</w:t>
      </w:r>
      <w:r w:rsidRPr="0062254F">
        <w:rPr>
          <w:rStyle w:val="apple-converted-space"/>
          <w:color w:val="252525"/>
          <w:sz w:val="32"/>
          <w:szCs w:val="32"/>
          <w:lang w:val="en-US"/>
        </w:rPr>
        <w:t> </w:t>
      </w:r>
      <w:hyperlink r:id="rId8" w:tooltip="Empire of Trebizond" w:history="1">
        <w:r w:rsidRPr="0062254F">
          <w:rPr>
            <w:rStyle w:val="a4"/>
            <w:color w:val="0B0080"/>
            <w:sz w:val="32"/>
            <w:szCs w:val="32"/>
            <w:lang w:val="en-US"/>
          </w:rPr>
          <w:t>Empire of Trebizond</w:t>
        </w:r>
      </w:hyperlink>
      <w:r w:rsidRPr="0062254F">
        <w:rPr>
          <w:rStyle w:val="apple-converted-space"/>
          <w:color w:val="252525"/>
          <w:sz w:val="32"/>
          <w:szCs w:val="32"/>
          <w:lang w:val="en-US"/>
        </w:rPr>
        <w:t> </w:t>
      </w:r>
      <w:r w:rsidRPr="0062254F">
        <w:rPr>
          <w:color w:val="252525"/>
          <w:sz w:val="32"/>
          <w:szCs w:val="32"/>
          <w:lang w:val="en-US"/>
        </w:rPr>
        <w:t>(</w:t>
      </w:r>
      <w:r w:rsidRPr="0062254F">
        <w:rPr>
          <w:color w:val="252525"/>
          <w:sz w:val="32"/>
          <w:szCs w:val="32"/>
          <w:highlight w:val="yellow"/>
          <w:lang w:val="en-US"/>
        </w:rPr>
        <w:t>1204 AD - 1461 AD</w:t>
      </w:r>
      <w:r w:rsidRPr="0062254F">
        <w:rPr>
          <w:color w:val="252525"/>
          <w:sz w:val="32"/>
          <w:szCs w:val="32"/>
          <w:lang w:val="en-US"/>
        </w:rPr>
        <w:t>), and the independent</w:t>
      </w:r>
      <w:r w:rsidRPr="0062254F">
        <w:rPr>
          <w:rStyle w:val="apple-converted-space"/>
          <w:color w:val="252525"/>
          <w:sz w:val="32"/>
          <w:szCs w:val="32"/>
          <w:lang w:val="en-US"/>
        </w:rPr>
        <w:t> </w:t>
      </w:r>
      <w:hyperlink r:id="rId9" w:tooltip="Principality of Theodoro" w:history="1">
        <w:r w:rsidRPr="0062254F">
          <w:rPr>
            <w:rStyle w:val="a4"/>
            <w:color w:val="0B0080"/>
            <w:sz w:val="32"/>
            <w:szCs w:val="32"/>
            <w:lang w:val="en-US"/>
          </w:rPr>
          <w:t xml:space="preserve">Principality of </w:t>
        </w:r>
        <w:proofErr w:type="spellStart"/>
        <w:r w:rsidRPr="0062254F">
          <w:rPr>
            <w:rStyle w:val="a4"/>
            <w:color w:val="0B0080"/>
            <w:sz w:val="32"/>
            <w:szCs w:val="32"/>
            <w:lang w:val="en-US"/>
          </w:rPr>
          <w:t>Theodoro</w:t>
        </w:r>
        <w:proofErr w:type="spellEnd"/>
      </w:hyperlink>
      <w:r w:rsidRPr="0062254F">
        <w:rPr>
          <w:color w:val="252525"/>
          <w:sz w:val="32"/>
          <w:szCs w:val="32"/>
          <w:lang w:val="en-US"/>
        </w:rPr>
        <w:t>(ended 1475 AD).</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lang w:val="en-US"/>
        </w:rPr>
        <w:t xml:space="preserve"> </w:t>
      </w:r>
      <w:r w:rsidRPr="0062254F">
        <w:rPr>
          <w:color w:val="252525"/>
          <w:sz w:val="32"/>
          <w:szCs w:val="32"/>
          <w:highlight w:val="yellow"/>
          <w:lang w:val="en-US"/>
        </w:rPr>
        <w:t>In the 13th century</w:t>
      </w:r>
      <w:r w:rsidRPr="0062254F">
        <w:rPr>
          <w:color w:val="252525"/>
          <w:sz w:val="32"/>
          <w:szCs w:val="32"/>
          <w:lang w:val="en-US"/>
        </w:rPr>
        <w:t>, some port cities were controlled by the</w:t>
      </w:r>
      <w:r w:rsidRPr="0062254F">
        <w:rPr>
          <w:rStyle w:val="apple-converted-space"/>
          <w:color w:val="252525"/>
          <w:sz w:val="32"/>
          <w:szCs w:val="32"/>
          <w:lang w:val="en-US"/>
        </w:rPr>
        <w:t> </w:t>
      </w:r>
      <w:hyperlink r:id="rId10" w:tooltip="Republic of Venice" w:history="1">
        <w:r w:rsidRPr="0062254F">
          <w:rPr>
            <w:rStyle w:val="a4"/>
            <w:color w:val="0B0080"/>
            <w:sz w:val="32"/>
            <w:szCs w:val="32"/>
            <w:lang w:val="en-US"/>
          </w:rPr>
          <w:t>Venetians</w:t>
        </w:r>
      </w:hyperlink>
      <w:r w:rsidRPr="0062254F">
        <w:rPr>
          <w:rStyle w:val="apple-converted-space"/>
          <w:color w:val="252525"/>
          <w:sz w:val="32"/>
          <w:szCs w:val="32"/>
          <w:lang w:val="en-US"/>
        </w:rPr>
        <w:t> </w:t>
      </w:r>
      <w:r w:rsidRPr="0062254F">
        <w:rPr>
          <w:color w:val="252525"/>
          <w:sz w:val="32"/>
          <w:szCs w:val="32"/>
          <w:lang w:val="en-US"/>
        </w:rPr>
        <w:t>and by the</w:t>
      </w:r>
      <w:r w:rsidRPr="0062254F">
        <w:rPr>
          <w:rStyle w:val="apple-converted-space"/>
          <w:color w:val="252525"/>
          <w:sz w:val="32"/>
          <w:szCs w:val="32"/>
          <w:lang w:val="en-US"/>
        </w:rPr>
        <w:t> </w:t>
      </w:r>
      <w:hyperlink r:id="rId11" w:tooltip="Republic of Genoa" w:history="1">
        <w:r w:rsidRPr="0062254F">
          <w:rPr>
            <w:rStyle w:val="a4"/>
            <w:color w:val="0B0080"/>
            <w:sz w:val="32"/>
            <w:szCs w:val="32"/>
            <w:lang w:val="en-US"/>
          </w:rPr>
          <w:t>Genovese</w:t>
        </w:r>
      </w:hyperlink>
      <w:r w:rsidRPr="0062254F">
        <w:rPr>
          <w:color w:val="252525"/>
          <w:sz w:val="32"/>
          <w:szCs w:val="32"/>
          <w:lang w:val="en-US"/>
        </w:rPr>
        <w:t>. The Crimean interior was much less stable, enduring a long series of conquests and invasions;</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lang w:val="en-US"/>
        </w:rPr>
        <w:t xml:space="preserve"> </w:t>
      </w:r>
      <w:r w:rsidRPr="0062254F">
        <w:rPr>
          <w:color w:val="252525"/>
          <w:sz w:val="32"/>
          <w:szCs w:val="32"/>
          <w:highlight w:val="yellow"/>
          <w:u w:val="single"/>
          <w:lang w:val="en-US"/>
        </w:rPr>
        <w:t>by the early medieval period</w:t>
      </w:r>
      <w:r w:rsidRPr="0062254F">
        <w:rPr>
          <w:color w:val="252525"/>
          <w:sz w:val="32"/>
          <w:szCs w:val="32"/>
          <w:lang w:val="en-US"/>
        </w:rPr>
        <w:t xml:space="preserve"> it had been settled by</w:t>
      </w:r>
      <w:r w:rsidRPr="0062254F">
        <w:rPr>
          <w:rStyle w:val="apple-converted-space"/>
          <w:color w:val="252525"/>
          <w:sz w:val="32"/>
          <w:szCs w:val="32"/>
          <w:lang w:val="en-US"/>
        </w:rPr>
        <w:t> </w:t>
      </w:r>
      <w:hyperlink r:id="rId12" w:tooltip="Scythians" w:history="1">
        <w:r w:rsidRPr="0062254F">
          <w:rPr>
            <w:rStyle w:val="a4"/>
            <w:color w:val="0B0080"/>
            <w:sz w:val="32"/>
            <w:szCs w:val="32"/>
            <w:lang w:val="en-US"/>
          </w:rPr>
          <w:t>Scythians</w:t>
        </w:r>
      </w:hyperlink>
      <w:r w:rsidRPr="0062254F">
        <w:rPr>
          <w:color w:val="252525"/>
          <w:sz w:val="32"/>
          <w:szCs w:val="32"/>
          <w:lang w:val="en-US"/>
        </w:rPr>
        <w:t>(Scytho-</w:t>
      </w:r>
      <w:hyperlink r:id="rId13" w:tooltip="Cimmerians" w:history="1">
        <w:r w:rsidRPr="0062254F">
          <w:rPr>
            <w:rStyle w:val="a4"/>
            <w:color w:val="0B0080"/>
            <w:sz w:val="32"/>
            <w:szCs w:val="32"/>
            <w:lang w:val="en-US"/>
          </w:rPr>
          <w:t>Cimmerians</w:t>
        </w:r>
      </w:hyperlink>
      <w:r w:rsidRPr="0062254F">
        <w:rPr>
          <w:color w:val="252525"/>
          <w:sz w:val="32"/>
          <w:szCs w:val="32"/>
          <w:lang w:val="en-US"/>
        </w:rPr>
        <w:t>),</w:t>
      </w:r>
      <w:r w:rsidRPr="0062254F">
        <w:rPr>
          <w:rStyle w:val="apple-converted-space"/>
          <w:color w:val="252525"/>
          <w:sz w:val="32"/>
          <w:szCs w:val="32"/>
          <w:lang w:val="en-US"/>
        </w:rPr>
        <w:t> </w:t>
      </w:r>
      <w:hyperlink r:id="rId14" w:tooltip="Tauri" w:history="1">
        <w:r w:rsidRPr="0062254F">
          <w:rPr>
            <w:rStyle w:val="a4"/>
            <w:color w:val="0B0080"/>
            <w:sz w:val="32"/>
            <w:szCs w:val="32"/>
            <w:lang w:val="en-US"/>
          </w:rPr>
          <w:t>Tauri</w:t>
        </w:r>
      </w:hyperlink>
      <w:r w:rsidRPr="0062254F">
        <w:rPr>
          <w:color w:val="252525"/>
          <w:sz w:val="32"/>
          <w:szCs w:val="32"/>
          <w:lang w:val="en-US"/>
        </w:rPr>
        <w:t>,</w:t>
      </w:r>
      <w:r w:rsidRPr="0062254F">
        <w:rPr>
          <w:rStyle w:val="apple-converted-space"/>
          <w:color w:val="252525"/>
          <w:sz w:val="32"/>
          <w:szCs w:val="32"/>
          <w:lang w:val="en-US"/>
        </w:rPr>
        <w:t> </w:t>
      </w:r>
      <w:hyperlink r:id="rId15" w:tooltip="Ancient Greece" w:history="1">
        <w:r w:rsidRPr="0062254F">
          <w:rPr>
            <w:rStyle w:val="a4"/>
            <w:color w:val="0B0080"/>
            <w:sz w:val="32"/>
            <w:szCs w:val="32"/>
            <w:lang w:val="en-US"/>
          </w:rPr>
          <w:t>Greeks</w:t>
        </w:r>
      </w:hyperlink>
      <w:r w:rsidRPr="0062254F">
        <w:rPr>
          <w:color w:val="252525"/>
          <w:sz w:val="32"/>
          <w:szCs w:val="32"/>
          <w:lang w:val="en-US"/>
        </w:rPr>
        <w:t>,</w:t>
      </w:r>
      <w:r w:rsidRPr="0062254F">
        <w:rPr>
          <w:rStyle w:val="apple-converted-space"/>
          <w:color w:val="252525"/>
          <w:sz w:val="32"/>
          <w:szCs w:val="32"/>
          <w:lang w:val="en-US"/>
        </w:rPr>
        <w:t> </w:t>
      </w:r>
      <w:hyperlink r:id="rId16" w:tooltip="Ancient Rome" w:history="1">
        <w:r w:rsidRPr="0062254F">
          <w:rPr>
            <w:rStyle w:val="a4"/>
            <w:color w:val="0B0080"/>
            <w:sz w:val="32"/>
            <w:szCs w:val="32"/>
            <w:lang w:val="en-US"/>
          </w:rPr>
          <w:t>Romans</w:t>
        </w:r>
      </w:hyperlink>
      <w:r w:rsidRPr="0062254F">
        <w:rPr>
          <w:color w:val="252525"/>
          <w:sz w:val="32"/>
          <w:szCs w:val="32"/>
          <w:lang w:val="en-US"/>
        </w:rPr>
        <w:t>,</w:t>
      </w:r>
      <w:r w:rsidRPr="0062254F">
        <w:rPr>
          <w:rStyle w:val="apple-converted-space"/>
          <w:color w:val="252525"/>
          <w:sz w:val="32"/>
          <w:szCs w:val="32"/>
          <w:lang w:val="en-US"/>
        </w:rPr>
        <w:t> </w:t>
      </w:r>
      <w:hyperlink r:id="rId17" w:tooltip="Goths" w:history="1">
        <w:r w:rsidRPr="0062254F">
          <w:rPr>
            <w:rStyle w:val="a4"/>
            <w:color w:val="0B0080"/>
            <w:sz w:val="32"/>
            <w:szCs w:val="32"/>
            <w:lang w:val="en-US"/>
          </w:rPr>
          <w:t>Goths</w:t>
        </w:r>
      </w:hyperlink>
      <w:r w:rsidRPr="0062254F">
        <w:rPr>
          <w:color w:val="252525"/>
          <w:sz w:val="32"/>
          <w:szCs w:val="32"/>
          <w:lang w:val="en-US"/>
        </w:rPr>
        <w:t>,</w:t>
      </w:r>
      <w:r w:rsidRPr="0062254F">
        <w:rPr>
          <w:rStyle w:val="apple-converted-space"/>
          <w:color w:val="252525"/>
          <w:sz w:val="32"/>
          <w:szCs w:val="32"/>
          <w:lang w:val="en-US"/>
        </w:rPr>
        <w:t> </w:t>
      </w:r>
      <w:hyperlink r:id="rId18" w:tooltip="Huns" w:history="1">
        <w:r w:rsidRPr="0062254F">
          <w:rPr>
            <w:rStyle w:val="a4"/>
            <w:color w:val="0B0080"/>
            <w:sz w:val="32"/>
            <w:szCs w:val="32"/>
            <w:lang w:val="en-US"/>
          </w:rPr>
          <w:t>Huns</w:t>
        </w:r>
      </w:hyperlink>
      <w:r w:rsidRPr="0062254F">
        <w:rPr>
          <w:color w:val="252525"/>
          <w:sz w:val="32"/>
          <w:szCs w:val="32"/>
          <w:lang w:val="en-US"/>
        </w:rPr>
        <w:t>,</w:t>
      </w:r>
      <w:r w:rsidRPr="0062254F">
        <w:rPr>
          <w:rStyle w:val="apple-converted-space"/>
          <w:color w:val="252525"/>
          <w:sz w:val="32"/>
          <w:szCs w:val="32"/>
          <w:lang w:val="en-US"/>
        </w:rPr>
        <w:t> </w:t>
      </w:r>
      <w:hyperlink r:id="rId19" w:tooltip="Bulgars" w:history="1">
        <w:r w:rsidRPr="0062254F">
          <w:rPr>
            <w:rStyle w:val="a4"/>
            <w:color w:val="0B0080"/>
            <w:sz w:val="32"/>
            <w:szCs w:val="32"/>
            <w:lang w:val="en-US"/>
          </w:rPr>
          <w:t>Bulgars</w:t>
        </w:r>
      </w:hyperlink>
      <w:r w:rsidRPr="0062254F">
        <w:rPr>
          <w:color w:val="252525"/>
          <w:sz w:val="32"/>
          <w:szCs w:val="32"/>
          <w:lang w:val="en-US"/>
        </w:rPr>
        <w:t>,</w:t>
      </w:r>
      <w:r w:rsidRPr="0062254F">
        <w:rPr>
          <w:rStyle w:val="apple-converted-space"/>
          <w:color w:val="252525"/>
          <w:sz w:val="32"/>
          <w:szCs w:val="32"/>
          <w:lang w:val="en-US"/>
        </w:rPr>
        <w:t> </w:t>
      </w:r>
      <w:hyperlink r:id="rId20" w:tooltip="Kipchaks" w:history="1">
        <w:r w:rsidRPr="0062254F">
          <w:rPr>
            <w:rStyle w:val="a4"/>
            <w:color w:val="0B0080"/>
            <w:sz w:val="32"/>
            <w:szCs w:val="32"/>
            <w:lang w:val="en-US"/>
          </w:rPr>
          <w:t>Kipchaks</w:t>
        </w:r>
      </w:hyperlink>
      <w:r w:rsidRPr="0062254F">
        <w:rPr>
          <w:rStyle w:val="apple-converted-space"/>
          <w:color w:val="252525"/>
          <w:sz w:val="32"/>
          <w:szCs w:val="32"/>
          <w:lang w:val="en-US"/>
        </w:rPr>
        <w:t> </w:t>
      </w:r>
      <w:r w:rsidRPr="0062254F">
        <w:rPr>
          <w:color w:val="252525"/>
          <w:sz w:val="32"/>
          <w:szCs w:val="32"/>
          <w:lang w:val="en-US"/>
        </w:rPr>
        <w:t>and</w:t>
      </w:r>
      <w:r w:rsidRPr="0062254F">
        <w:rPr>
          <w:rStyle w:val="apple-converted-space"/>
          <w:color w:val="252525"/>
          <w:sz w:val="32"/>
          <w:szCs w:val="32"/>
          <w:lang w:val="en-US"/>
        </w:rPr>
        <w:t> </w:t>
      </w:r>
      <w:hyperlink r:id="rId21" w:tooltip="Khazars" w:history="1">
        <w:r w:rsidRPr="0062254F">
          <w:rPr>
            <w:rStyle w:val="a4"/>
            <w:color w:val="0B0080"/>
            <w:sz w:val="32"/>
            <w:szCs w:val="32"/>
            <w:lang w:val="en-US"/>
          </w:rPr>
          <w:t>Khazars</w:t>
        </w:r>
      </w:hyperlink>
      <w:r w:rsidRPr="0062254F">
        <w:rPr>
          <w:color w:val="252525"/>
          <w:sz w:val="32"/>
          <w:szCs w:val="32"/>
          <w:lang w:val="en-US"/>
        </w:rPr>
        <w:t>.</w:t>
      </w:r>
    </w:p>
    <w:p w:rsidR="00643044" w:rsidRPr="0062254F" w:rsidRDefault="00456EBE" w:rsidP="00456EBE">
      <w:pPr>
        <w:pStyle w:val="a3"/>
        <w:shd w:val="clear" w:color="auto" w:fill="FFFFFF"/>
        <w:spacing w:before="120" w:beforeAutospacing="0" w:after="120" w:afterAutospacing="0" w:line="269" w:lineRule="atLeast"/>
        <w:rPr>
          <w:color w:val="FF0000"/>
          <w:sz w:val="32"/>
          <w:szCs w:val="32"/>
          <w:lang w:val="en-US"/>
        </w:rPr>
      </w:pPr>
      <w:r w:rsidRPr="0062254F">
        <w:rPr>
          <w:color w:val="252525"/>
          <w:sz w:val="32"/>
          <w:szCs w:val="32"/>
          <w:highlight w:val="yellow"/>
          <w:u w:val="single"/>
          <w:lang w:val="en-US"/>
        </w:rPr>
        <w:t>In the medieval period</w:t>
      </w:r>
      <w:r w:rsidRPr="0062254F">
        <w:rPr>
          <w:color w:val="252525"/>
          <w:sz w:val="32"/>
          <w:szCs w:val="32"/>
          <w:lang w:val="en-US"/>
        </w:rPr>
        <w:t xml:space="preserve">, </w:t>
      </w:r>
      <w:r w:rsidRPr="0062254F">
        <w:rPr>
          <w:color w:val="FF0000"/>
          <w:sz w:val="32"/>
          <w:szCs w:val="32"/>
          <w:lang w:val="en-US"/>
        </w:rPr>
        <w:t>it was acquired partly by</w:t>
      </w:r>
      <w:r w:rsidRPr="0062254F">
        <w:rPr>
          <w:rStyle w:val="apple-converted-space"/>
          <w:color w:val="FF0000"/>
          <w:sz w:val="32"/>
          <w:szCs w:val="32"/>
          <w:lang w:val="en-US"/>
        </w:rPr>
        <w:t> </w:t>
      </w:r>
      <w:proofErr w:type="spellStart"/>
      <w:r w:rsidRPr="0062254F">
        <w:rPr>
          <w:color w:val="FF0000"/>
          <w:sz w:val="32"/>
          <w:szCs w:val="32"/>
        </w:rPr>
        <w:fldChar w:fldCharType="begin"/>
      </w:r>
      <w:r w:rsidRPr="0062254F">
        <w:rPr>
          <w:color w:val="FF0000"/>
          <w:sz w:val="32"/>
          <w:szCs w:val="32"/>
          <w:lang w:val="en-US"/>
        </w:rPr>
        <w:instrText xml:space="preserve"> HYPERLINK "http://en.wikipedia.org/wiki/Kievan_Rus%27" \o "Kievan Rus'" </w:instrText>
      </w:r>
      <w:r w:rsidRPr="0062254F">
        <w:rPr>
          <w:color w:val="FF0000"/>
          <w:sz w:val="32"/>
          <w:szCs w:val="32"/>
        </w:rPr>
        <w:fldChar w:fldCharType="separate"/>
      </w:r>
      <w:r w:rsidRPr="0062254F">
        <w:rPr>
          <w:rStyle w:val="a4"/>
          <w:color w:val="FF0000"/>
          <w:sz w:val="32"/>
          <w:szCs w:val="32"/>
          <w:lang w:val="en-US"/>
        </w:rPr>
        <w:t>Kievan</w:t>
      </w:r>
      <w:proofErr w:type="spellEnd"/>
      <w:r w:rsidRPr="0062254F">
        <w:rPr>
          <w:rStyle w:val="a4"/>
          <w:color w:val="FF0000"/>
          <w:sz w:val="32"/>
          <w:szCs w:val="32"/>
          <w:lang w:val="en-US"/>
        </w:rPr>
        <w:t xml:space="preserve"> </w:t>
      </w:r>
      <w:proofErr w:type="spellStart"/>
      <w:r w:rsidRPr="0062254F">
        <w:rPr>
          <w:rStyle w:val="a4"/>
          <w:color w:val="FF0000"/>
          <w:sz w:val="32"/>
          <w:szCs w:val="32"/>
          <w:lang w:val="en-US"/>
        </w:rPr>
        <w:t>Rus</w:t>
      </w:r>
      <w:proofErr w:type="spellEnd"/>
      <w:r w:rsidRPr="0062254F">
        <w:rPr>
          <w:rStyle w:val="a4"/>
          <w:color w:val="FF0000"/>
          <w:sz w:val="32"/>
          <w:szCs w:val="32"/>
          <w:lang w:val="en-US"/>
        </w:rPr>
        <w:t>'</w:t>
      </w:r>
      <w:r w:rsidRPr="0062254F">
        <w:rPr>
          <w:color w:val="FF0000"/>
          <w:sz w:val="32"/>
          <w:szCs w:val="32"/>
        </w:rPr>
        <w:fldChar w:fldCharType="end"/>
      </w:r>
      <w:r w:rsidR="00643044" w:rsidRPr="0062254F">
        <w:rPr>
          <w:color w:val="FF0000"/>
          <w:sz w:val="32"/>
          <w:szCs w:val="32"/>
          <w:lang w:val="en-US"/>
        </w:rPr>
        <w:t xml:space="preserve"> </w:t>
      </w:r>
    </w:p>
    <w:p w:rsidR="00643044" w:rsidRPr="0062254F" w:rsidRDefault="00643044" w:rsidP="00456EBE">
      <w:pPr>
        <w:pStyle w:val="a3"/>
        <w:shd w:val="clear" w:color="auto" w:fill="FFFFFF"/>
        <w:spacing w:before="120" w:beforeAutospacing="0" w:after="120" w:afterAutospacing="0" w:line="269" w:lineRule="atLeast"/>
        <w:rPr>
          <w:color w:val="252525"/>
          <w:sz w:val="32"/>
          <w:szCs w:val="32"/>
          <w:lang w:val="en-US"/>
        </w:rPr>
      </w:pPr>
      <w:r w:rsidRPr="0062254F">
        <w:rPr>
          <w:color w:val="FF0000"/>
          <w:sz w:val="32"/>
          <w:szCs w:val="32"/>
          <w:lang w:val="en-US"/>
        </w:rPr>
        <w:t xml:space="preserve">IN </w:t>
      </w:r>
      <w:proofErr w:type="gramStart"/>
      <w:r w:rsidRPr="0062254F">
        <w:rPr>
          <w:color w:val="FF0000"/>
          <w:sz w:val="32"/>
          <w:szCs w:val="32"/>
          <w:lang w:val="en-US"/>
        </w:rPr>
        <w:t xml:space="preserve">988 </w:t>
      </w:r>
      <w:r w:rsidR="00456EBE" w:rsidRPr="0062254F">
        <w:rPr>
          <w:color w:val="252525"/>
          <w:sz w:val="32"/>
          <w:szCs w:val="32"/>
          <w:lang w:val="en-US"/>
        </w:rPr>
        <w:t>,</w:t>
      </w:r>
      <w:proofErr w:type="gramEnd"/>
      <w:r w:rsidRPr="0062254F">
        <w:rPr>
          <w:color w:val="000000"/>
          <w:sz w:val="32"/>
          <w:szCs w:val="32"/>
          <w:shd w:val="clear" w:color="auto" w:fill="FFFFFF"/>
          <w:lang w:val="en-US"/>
        </w:rPr>
        <w:t xml:space="preserve"> Prince Vladimir, who later christened the entire </w:t>
      </w:r>
      <w:proofErr w:type="spellStart"/>
      <w:r w:rsidRPr="0062254F">
        <w:rPr>
          <w:color w:val="000000"/>
          <w:sz w:val="32"/>
          <w:szCs w:val="32"/>
          <w:shd w:val="clear" w:color="auto" w:fill="FFFFFF"/>
          <w:lang w:val="en-US"/>
        </w:rPr>
        <w:t>Rus</w:t>
      </w:r>
      <w:proofErr w:type="spellEnd"/>
      <w:r w:rsidRPr="0062254F">
        <w:rPr>
          <w:color w:val="000000"/>
          <w:sz w:val="32"/>
          <w:szCs w:val="32"/>
          <w:shd w:val="clear" w:color="auto" w:fill="FFFFFF"/>
          <w:lang w:val="en-US"/>
        </w:rPr>
        <w:t xml:space="preserve">, was christened there, in ancient </w:t>
      </w:r>
      <w:proofErr w:type="spellStart"/>
      <w:r w:rsidRPr="0062254F">
        <w:rPr>
          <w:color w:val="000000"/>
          <w:sz w:val="32"/>
          <w:szCs w:val="32"/>
          <w:shd w:val="clear" w:color="auto" w:fill="FFFFFF"/>
          <w:lang w:val="en-US"/>
        </w:rPr>
        <w:t>Hersones</w:t>
      </w:r>
      <w:proofErr w:type="spellEnd"/>
      <w:r w:rsidRPr="0062254F">
        <w:rPr>
          <w:color w:val="000000"/>
          <w:sz w:val="32"/>
          <w:szCs w:val="32"/>
          <w:shd w:val="clear" w:color="auto" w:fill="FFFFFF"/>
          <w:lang w:val="en-US"/>
        </w:rPr>
        <w:t xml:space="preserve"> (</w:t>
      </w:r>
      <w:proofErr w:type="spellStart"/>
      <w:r w:rsidRPr="0062254F">
        <w:rPr>
          <w:color w:val="000000"/>
          <w:sz w:val="32"/>
          <w:szCs w:val="32"/>
          <w:shd w:val="clear" w:color="auto" w:fill="FFFFFF"/>
          <w:lang w:val="en-US"/>
        </w:rPr>
        <w:t>Korsun</w:t>
      </w:r>
      <w:proofErr w:type="spellEnd"/>
      <w:r w:rsidR="00456EBE" w:rsidRPr="0062254F">
        <w:rPr>
          <w:color w:val="252525"/>
          <w:sz w:val="32"/>
          <w:szCs w:val="32"/>
          <w:lang w:val="en-US"/>
        </w:rPr>
        <w:t xml:space="preserve"> </w:t>
      </w:r>
    </w:p>
    <w:p w:rsidR="00456EBE" w:rsidRPr="0062254F" w:rsidRDefault="00643044" w:rsidP="00456EBE">
      <w:pPr>
        <w:pStyle w:val="a3"/>
        <w:shd w:val="clear" w:color="auto" w:fill="FFFFFF"/>
        <w:spacing w:before="120" w:beforeAutospacing="0" w:after="120" w:afterAutospacing="0" w:line="269" w:lineRule="atLeast"/>
        <w:rPr>
          <w:color w:val="252525"/>
          <w:sz w:val="32"/>
          <w:szCs w:val="32"/>
          <w:u w:val="single"/>
          <w:lang w:val="en-US"/>
        </w:rPr>
      </w:pPr>
      <w:proofErr w:type="gramStart"/>
      <w:r w:rsidRPr="0062254F">
        <w:rPr>
          <w:color w:val="252525"/>
          <w:sz w:val="32"/>
          <w:szCs w:val="32"/>
          <w:highlight w:val="yellow"/>
          <w:lang w:val="en-US"/>
        </w:rPr>
        <w:t>THEN</w:t>
      </w:r>
      <w:r w:rsidR="00456EBE" w:rsidRPr="0062254F">
        <w:rPr>
          <w:color w:val="252525"/>
          <w:sz w:val="32"/>
          <w:szCs w:val="32"/>
          <w:highlight w:val="yellow"/>
          <w:lang w:val="en-US"/>
        </w:rPr>
        <w:t xml:space="preserve"> the</w:t>
      </w:r>
      <w:r w:rsidR="00456EBE" w:rsidRPr="0062254F">
        <w:rPr>
          <w:rStyle w:val="apple-converted-space"/>
          <w:color w:val="252525"/>
          <w:sz w:val="32"/>
          <w:szCs w:val="32"/>
          <w:highlight w:val="yellow"/>
          <w:lang w:val="en-US"/>
        </w:rPr>
        <w:t> </w:t>
      </w:r>
      <w:hyperlink r:id="rId22" w:tooltip="Mongol invasions" w:history="1">
        <w:r w:rsidR="00456EBE" w:rsidRPr="0062254F">
          <w:rPr>
            <w:rStyle w:val="a4"/>
            <w:color w:val="0B0080"/>
            <w:sz w:val="32"/>
            <w:szCs w:val="32"/>
            <w:highlight w:val="yellow"/>
            <w:lang w:val="en-US"/>
          </w:rPr>
          <w:t>Mongol invasions</w:t>
        </w:r>
      </w:hyperlink>
      <w:r w:rsidR="00456EBE" w:rsidRPr="0062254F">
        <w:rPr>
          <w:rStyle w:val="apple-converted-space"/>
          <w:color w:val="252525"/>
          <w:sz w:val="32"/>
          <w:szCs w:val="32"/>
          <w:lang w:val="en-US"/>
        </w:rPr>
        <w:t> </w:t>
      </w:r>
      <w:r w:rsidR="00456EBE" w:rsidRPr="0062254F">
        <w:rPr>
          <w:color w:val="252525"/>
          <w:sz w:val="32"/>
          <w:szCs w:val="32"/>
          <w:lang w:val="en-US"/>
        </w:rPr>
        <w:t>as part of the</w:t>
      </w:r>
      <w:r w:rsidR="00456EBE" w:rsidRPr="0062254F">
        <w:rPr>
          <w:rStyle w:val="apple-converted-space"/>
          <w:color w:val="252525"/>
          <w:sz w:val="32"/>
          <w:szCs w:val="32"/>
          <w:lang w:val="en-US"/>
        </w:rPr>
        <w:t> </w:t>
      </w:r>
      <w:hyperlink r:id="rId23" w:tooltip="Golden Horde" w:history="1">
        <w:r w:rsidR="00456EBE" w:rsidRPr="0062254F">
          <w:rPr>
            <w:rStyle w:val="a4"/>
            <w:color w:val="0B0080"/>
            <w:sz w:val="32"/>
            <w:szCs w:val="32"/>
            <w:lang w:val="en-US"/>
          </w:rPr>
          <w:t>Golden Horde</w:t>
        </w:r>
      </w:hyperlink>
      <w:r w:rsidR="00456EBE" w:rsidRPr="0062254F">
        <w:rPr>
          <w:color w:val="252525"/>
          <w:sz w:val="32"/>
          <w:szCs w:val="32"/>
          <w:lang w:val="en-US"/>
        </w:rPr>
        <w:t>.</w:t>
      </w:r>
      <w:proofErr w:type="gramEnd"/>
      <w:r w:rsidR="00456EBE" w:rsidRPr="0062254F">
        <w:rPr>
          <w:color w:val="252525"/>
          <w:sz w:val="32"/>
          <w:szCs w:val="32"/>
          <w:lang w:val="en-US"/>
        </w:rPr>
        <w:t xml:space="preserve"> They were followed by the</w:t>
      </w:r>
      <w:r w:rsidR="00456EBE" w:rsidRPr="0062254F">
        <w:rPr>
          <w:rStyle w:val="apple-converted-space"/>
          <w:color w:val="252525"/>
          <w:sz w:val="32"/>
          <w:szCs w:val="32"/>
          <w:lang w:val="en-US"/>
        </w:rPr>
        <w:t> </w:t>
      </w:r>
      <w:hyperlink r:id="rId24" w:tooltip="Crimean Khanate" w:history="1">
        <w:r w:rsidR="00456EBE" w:rsidRPr="0062254F">
          <w:rPr>
            <w:rStyle w:val="a4"/>
            <w:color w:val="0B0080"/>
            <w:sz w:val="32"/>
            <w:szCs w:val="32"/>
            <w:lang w:val="en-US"/>
          </w:rPr>
          <w:t>Crimean Khanate</w:t>
        </w:r>
      </w:hyperlink>
      <w:r w:rsidR="00456EBE" w:rsidRPr="0062254F">
        <w:rPr>
          <w:rStyle w:val="apple-converted-space"/>
          <w:color w:val="252525"/>
          <w:sz w:val="32"/>
          <w:szCs w:val="32"/>
          <w:lang w:val="en-US"/>
        </w:rPr>
        <w:t> </w:t>
      </w:r>
      <w:r w:rsidR="00456EBE" w:rsidRPr="0062254F">
        <w:rPr>
          <w:color w:val="252525"/>
          <w:sz w:val="32"/>
          <w:szCs w:val="32"/>
          <w:lang w:val="en-US"/>
        </w:rPr>
        <w:t xml:space="preserve">and </w:t>
      </w:r>
      <w:proofErr w:type="spellStart"/>
      <w:r w:rsidR="00456EBE" w:rsidRPr="0062254F">
        <w:rPr>
          <w:color w:val="252525"/>
          <w:sz w:val="32"/>
          <w:szCs w:val="32"/>
          <w:lang w:val="en-US"/>
        </w:rPr>
        <w:t>the</w:t>
      </w:r>
      <w:hyperlink r:id="rId25" w:tooltip="Ottoman Empire" w:history="1">
        <w:r w:rsidR="00456EBE" w:rsidRPr="0062254F">
          <w:rPr>
            <w:rStyle w:val="a4"/>
            <w:color w:val="0B0080"/>
            <w:sz w:val="32"/>
            <w:szCs w:val="32"/>
            <w:lang w:val="en-US"/>
          </w:rPr>
          <w:t>Ottoman</w:t>
        </w:r>
        <w:proofErr w:type="spellEnd"/>
        <w:r w:rsidR="00456EBE" w:rsidRPr="0062254F">
          <w:rPr>
            <w:rStyle w:val="a4"/>
            <w:color w:val="0B0080"/>
            <w:sz w:val="32"/>
            <w:szCs w:val="32"/>
            <w:lang w:val="en-US"/>
          </w:rPr>
          <w:t xml:space="preserve"> Empire</w:t>
        </w:r>
      </w:hyperlink>
      <w:r w:rsidR="00456EBE" w:rsidRPr="0062254F">
        <w:rPr>
          <w:color w:val="252525"/>
          <w:sz w:val="32"/>
          <w:szCs w:val="32"/>
          <w:lang w:val="en-US"/>
        </w:rPr>
        <w:t>, which conquered the coastal areas as well</w:t>
      </w:r>
      <w:r w:rsidR="00456EBE" w:rsidRPr="0062254F">
        <w:rPr>
          <w:color w:val="252525"/>
          <w:sz w:val="32"/>
          <w:szCs w:val="32"/>
          <w:u w:val="single"/>
          <w:lang w:val="en-US"/>
        </w:rPr>
        <w:t>, in the 15th to 18th centuries.</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shd w:val="clear" w:color="auto" w:fill="FFFFFF"/>
          <w:lang w:val="en-US"/>
        </w:rPr>
      </w:pPr>
      <w:r w:rsidRPr="0062254F">
        <w:rPr>
          <w:color w:val="252525"/>
          <w:sz w:val="32"/>
          <w:szCs w:val="32"/>
          <w:highlight w:val="yellow"/>
          <w:lang w:val="en-US"/>
        </w:rPr>
        <w:lastRenderedPageBreak/>
        <w:t>The modern</w:t>
      </w:r>
      <w:r w:rsidRPr="0062254F">
        <w:rPr>
          <w:rStyle w:val="apple-converted-space"/>
          <w:color w:val="252525"/>
          <w:sz w:val="32"/>
          <w:szCs w:val="32"/>
          <w:highlight w:val="yellow"/>
          <w:lang w:val="en-US"/>
        </w:rPr>
        <w:t> </w:t>
      </w:r>
      <w:r w:rsidRPr="0062254F">
        <w:rPr>
          <w:b/>
          <w:bCs/>
          <w:color w:val="252525"/>
          <w:sz w:val="32"/>
          <w:szCs w:val="32"/>
          <w:highlight w:val="yellow"/>
          <w:lang w:val="en-US"/>
        </w:rPr>
        <w:t>history of Crimea</w:t>
      </w:r>
      <w:r w:rsidRPr="0062254F">
        <w:rPr>
          <w:rStyle w:val="apple-converted-space"/>
          <w:color w:val="252525"/>
          <w:sz w:val="32"/>
          <w:szCs w:val="32"/>
          <w:highlight w:val="yellow"/>
          <w:lang w:val="en-US"/>
        </w:rPr>
        <w:t> </w:t>
      </w:r>
      <w:r w:rsidRPr="0062254F">
        <w:rPr>
          <w:color w:val="252525"/>
          <w:sz w:val="32"/>
          <w:szCs w:val="32"/>
          <w:highlight w:val="yellow"/>
          <w:lang w:val="en-US"/>
        </w:rPr>
        <w:t>begins with the annexation by the</w:t>
      </w:r>
      <w:r w:rsidRPr="0062254F">
        <w:rPr>
          <w:rStyle w:val="apple-converted-space"/>
          <w:color w:val="252525"/>
          <w:sz w:val="32"/>
          <w:szCs w:val="32"/>
          <w:highlight w:val="yellow"/>
          <w:lang w:val="en-US"/>
        </w:rPr>
        <w:t> </w:t>
      </w:r>
      <w:hyperlink r:id="rId26" w:tooltip="Russian Empire" w:history="1">
        <w:r w:rsidRPr="0062254F">
          <w:rPr>
            <w:rStyle w:val="a4"/>
            <w:color w:val="0B0080"/>
            <w:sz w:val="32"/>
            <w:szCs w:val="32"/>
            <w:highlight w:val="yellow"/>
            <w:lang w:val="en-US"/>
          </w:rPr>
          <w:t>Russian Empire</w:t>
        </w:r>
      </w:hyperlink>
      <w:r w:rsidRPr="0062254F">
        <w:rPr>
          <w:rStyle w:val="apple-converted-space"/>
          <w:color w:val="252525"/>
          <w:sz w:val="32"/>
          <w:szCs w:val="32"/>
          <w:highlight w:val="yellow"/>
          <w:lang w:val="en-US"/>
        </w:rPr>
        <w:t> </w:t>
      </w:r>
      <w:r w:rsidRPr="0062254F">
        <w:rPr>
          <w:color w:val="252525"/>
          <w:sz w:val="32"/>
          <w:szCs w:val="32"/>
          <w:highlight w:val="yellow"/>
          <w:lang w:val="en-US"/>
        </w:rPr>
        <w:t>in 1783</w:t>
      </w:r>
      <w:r w:rsidRPr="0062254F">
        <w:rPr>
          <w:color w:val="252525"/>
          <w:sz w:val="32"/>
          <w:szCs w:val="32"/>
          <w:lang w:val="en-US"/>
        </w:rPr>
        <w:t xml:space="preserve"> </w:t>
      </w:r>
      <w:r w:rsidRPr="0062254F">
        <w:rPr>
          <w:color w:val="252525"/>
          <w:sz w:val="32"/>
          <w:szCs w:val="32"/>
          <w:shd w:val="clear" w:color="auto" w:fill="FFFFFF"/>
          <w:lang w:val="en-US"/>
        </w:rPr>
        <w:t>The</w:t>
      </w:r>
      <w:r w:rsidRPr="0062254F">
        <w:rPr>
          <w:rStyle w:val="apple-converted-space"/>
          <w:color w:val="252525"/>
          <w:sz w:val="32"/>
          <w:szCs w:val="32"/>
          <w:shd w:val="clear" w:color="auto" w:fill="FFFFFF"/>
          <w:lang w:val="en-US"/>
        </w:rPr>
        <w:t> </w:t>
      </w:r>
      <w:proofErr w:type="spellStart"/>
      <w:r w:rsidRPr="0062254F">
        <w:rPr>
          <w:sz w:val="32"/>
          <w:szCs w:val="32"/>
        </w:rPr>
        <w:fldChar w:fldCharType="begin"/>
      </w:r>
      <w:r w:rsidRPr="0062254F">
        <w:rPr>
          <w:sz w:val="32"/>
          <w:szCs w:val="32"/>
          <w:lang w:val="en-US"/>
        </w:rPr>
        <w:instrText xml:space="preserve"> HYPERLINK "http://en.wikipedia.org/wiki/Taurida_Oblast" \o "Taurida Oblast" </w:instrText>
      </w:r>
      <w:r w:rsidRPr="0062254F">
        <w:rPr>
          <w:sz w:val="32"/>
          <w:szCs w:val="32"/>
        </w:rPr>
        <w:fldChar w:fldCharType="separate"/>
      </w:r>
      <w:r w:rsidRPr="0062254F">
        <w:rPr>
          <w:rStyle w:val="a4"/>
          <w:color w:val="0B0080"/>
          <w:sz w:val="32"/>
          <w:szCs w:val="32"/>
          <w:shd w:val="clear" w:color="auto" w:fill="FFFFFF"/>
          <w:lang w:val="en-US"/>
        </w:rPr>
        <w:t>Taurida</w:t>
      </w:r>
      <w:proofErr w:type="spellEnd"/>
      <w:r w:rsidRPr="0062254F">
        <w:rPr>
          <w:rStyle w:val="a4"/>
          <w:color w:val="0B0080"/>
          <w:sz w:val="32"/>
          <w:szCs w:val="32"/>
          <w:shd w:val="clear" w:color="auto" w:fill="FFFFFF"/>
          <w:lang w:val="en-US"/>
        </w:rPr>
        <w:t xml:space="preserve"> Oblast</w:t>
      </w:r>
      <w:r w:rsidRPr="0062254F">
        <w:rPr>
          <w:sz w:val="32"/>
          <w:szCs w:val="32"/>
        </w:rPr>
        <w:fldChar w:fldCharType="end"/>
      </w:r>
      <w:r w:rsidRPr="0062254F">
        <w:rPr>
          <w:rStyle w:val="apple-converted-space"/>
          <w:color w:val="252525"/>
          <w:sz w:val="32"/>
          <w:szCs w:val="32"/>
          <w:shd w:val="clear" w:color="auto" w:fill="FFFFFF"/>
          <w:lang w:val="en-US"/>
        </w:rPr>
        <w:t> </w:t>
      </w:r>
      <w:r w:rsidRPr="0062254F">
        <w:rPr>
          <w:color w:val="252525"/>
          <w:sz w:val="32"/>
          <w:szCs w:val="32"/>
          <w:shd w:val="clear" w:color="auto" w:fill="FFFFFF"/>
          <w:lang w:val="en-US"/>
        </w:rPr>
        <w:t>was created by a decree of</w:t>
      </w:r>
      <w:r w:rsidRPr="0062254F">
        <w:rPr>
          <w:rStyle w:val="apple-converted-space"/>
          <w:color w:val="252525"/>
          <w:sz w:val="32"/>
          <w:szCs w:val="32"/>
          <w:shd w:val="clear" w:color="auto" w:fill="FFFFFF"/>
          <w:lang w:val="en-US"/>
        </w:rPr>
        <w:t> </w:t>
      </w:r>
      <w:hyperlink r:id="rId27" w:tooltip="Catherine II of Russia" w:history="1">
        <w:r w:rsidRPr="0062254F">
          <w:rPr>
            <w:rStyle w:val="a4"/>
            <w:color w:val="0B0080"/>
            <w:sz w:val="32"/>
            <w:szCs w:val="32"/>
            <w:shd w:val="clear" w:color="auto" w:fill="FFFFFF"/>
            <w:lang w:val="en-US"/>
          </w:rPr>
          <w:t>Catherine the Great</w:t>
        </w:r>
      </w:hyperlink>
      <w:r w:rsidRPr="0062254F">
        <w:rPr>
          <w:rStyle w:val="apple-converted-space"/>
          <w:color w:val="252525"/>
          <w:sz w:val="32"/>
          <w:szCs w:val="32"/>
          <w:shd w:val="clear" w:color="auto" w:fill="FFFFFF"/>
          <w:lang w:val="en-US"/>
        </w:rPr>
        <w:t> </w:t>
      </w:r>
      <w:r w:rsidRPr="0062254F">
        <w:rPr>
          <w:color w:val="252525"/>
          <w:sz w:val="32"/>
          <w:szCs w:val="32"/>
          <w:shd w:val="clear" w:color="auto" w:fill="FFFFFF"/>
          <w:lang w:val="en-US"/>
        </w:rPr>
        <w:t xml:space="preserve">on 2 February 1784 </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highlight w:val="yellow"/>
          <w:lang w:val="en-US"/>
        </w:rPr>
        <w:t>On 22 December 1790</w:t>
      </w:r>
      <w:r w:rsidRPr="0062254F">
        <w:rPr>
          <w:color w:val="252525"/>
          <w:sz w:val="32"/>
          <w:szCs w:val="32"/>
          <w:lang w:val="en-US"/>
        </w:rPr>
        <w:t xml:space="preserve"> Suvorov successfully stormed the reputedly impregnable fortress of</w:t>
      </w:r>
      <w:r w:rsidRPr="0062254F">
        <w:rPr>
          <w:rStyle w:val="apple-converted-space"/>
          <w:color w:val="252525"/>
          <w:sz w:val="32"/>
          <w:szCs w:val="32"/>
          <w:lang w:val="en-US"/>
        </w:rPr>
        <w:t> </w:t>
      </w:r>
      <w:hyperlink r:id="rId28" w:tooltip="Ismail (fortress)" w:history="1">
        <w:r w:rsidRPr="0062254F">
          <w:rPr>
            <w:rStyle w:val="a4"/>
            <w:color w:val="0B0080"/>
            <w:sz w:val="32"/>
            <w:szCs w:val="32"/>
            <w:lang w:val="en-US"/>
          </w:rPr>
          <w:t>Ismail</w:t>
        </w:r>
      </w:hyperlink>
      <w:r w:rsidRPr="0062254F">
        <w:rPr>
          <w:rStyle w:val="apple-converted-space"/>
          <w:color w:val="252525"/>
          <w:sz w:val="32"/>
          <w:szCs w:val="32"/>
          <w:lang w:val="en-US"/>
        </w:rPr>
        <w:t> </w:t>
      </w:r>
      <w:r w:rsidRPr="0062254F">
        <w:rPr>
          <w:color w:val="252525"/>
          <w:sz w:val="32"/>
          <w:szCs w:val="32"/>
          <w:lang w:val="en-US"/>
        </w:rPr>
        <w:t>in</w:t>
      </w:r>
      <w:r w:rsidRPr="0062254F">
        <w:rPr>
          <w:rStyle w:val="apple-converted-space"/>
          <w:color w:val="252525"/>
          <w:sz w:val="32"/>
          <w:szCs w:val="32"/>
          <w:lang w:val="en-US"/>
        </w:rPr>
        <w:t> </w:t>
      </w:r>
      <w:hyperlink r:id="rId29" w:tooltip="Bessarabia" w:history="1">
        <w:r w:rsidRPr="0062254F">
          <w:rPr>
            <w:rStyle w:val="a4"/>
            <w:color w:val="0B0080"/>
            <w:sz w:val="32"/>
            <w:szCs w:val="32"/>
            <w:lang w:val="en-US"/>
          </w:rPr>
          <w:t>Bessarabia</w:t>
        </w:r>
      </w:hyperlink>
      <w:r w:rsidRPr="0062254F">
        <w:rPr>
          <w:color w:val="252525"/>
          <w:sz w:val="32"/>
          <w:szCs w:val="32"/>
          <w:lang w:val="en-US"/>
        </w:rPr>
        <w:t>. Turkish forces inside the fortress had the orders to stand their ground to the end and haughtily declined the Russian ultimatum. Their defeat was seen as a major catastrophe in the</w:t>
      </w:r>
      <w:r w:rsidRPr="0062254F">
        <w:rPr>
          <w:rStyle w:val="apple-converted-space"/>
          <w:color w:val="252525"/>
          <w:sz w:val="32"/>
          <w:szCs w:val="32"/>
          <w:lang w:val="en-US"/>
        </w:rPr>
        <w:t> </w:t>
      </w:r>
      <w:hyperlink r:id="rId30" w:tooltip="Ottoman empire" w:history="1">
        <w:r w:rsidRPr="0062254F">
          <w:rPr>
            <w:rStyle w:val="a4"/>
            <w:color w:val="0B0080"/>
            <w:sz w:val="32"/>
            <w:szCs w:val="32"/>
            <w:lang w:val="en-US"/>
          </w:rPr>
          <w:t xml:space="preserve">Ottoman </w:t>
        </w:r>
        <w:proofErr w:type="gramStart"/>
        <w:r w:rsidRPr="0062254F">
          <w:rPr>
            <w:rStyle w:val="a4"/>
            <w:color w:val="0B0080"/>
            <w:sz w:val="32"/>
            <w:szCs w:val="32"/>
            <w:lang w:val="en-US"/>
          </w:rPr>
          <w:t>empire</w:t>
        </w:r>
        <w:proofErr w:type="gramEnd"/>
      </w:hyperlink>
      <w:r w:rsidRPr="0062254F">
        <w:rPr>
          <w:color w:val="252525"/>
          <w:sz w:val="32"/>
          <w:szCs w:val="32"/>
          <w:lang w:val="en-US"/>
        </w:rPr>
        <w:t>, but in Russia it was glorified in the first national anthem,</w:t>
      </w:r>
      <w:r w:rsidRPr="0062254F">
        <w:rPr>
          <w:rStyle w:val="apple-converted-space"/>
          <w:color w:val="252525"/>
          <w:sz w:val="32"/>
          <w:szCs w:val="32"/>
          <w:lang w:val="en-US"/>
        </w:rPr>
        <w:t> </w:t>
      </w:r>
      <w:hyperlink r:id="rId31" w:tooltip="Grom pobedy, razdavajsya!" w:history="1">
        <w:r w:rsidRPr="0062254F">
          <w:rPr>
            <w:rStyle w:val="a4"/>
            <w:i/>
            <w:iCs/>
            <w:color w:val="0B0080"/>
            <w:sz w:val="32"/>
            <w:szCs w:val="32"/>
            <w:lang w:val="en-US"/>
          </w:rPr>
          <w:t>Let the thunder of victory sound!</w:t>
        </w:r>
      </w:hyperlink>
      <w:r w:rsidRPr="0062254F">
        <w:rPr>
          <w:color w:val="252525"/>
          <w:sz w:val="32"/>
          <w:szCs w:val="32"/>
          <w:lang w:val="en-US"/>
        </w:rPr>
        <w:t xml:space="preserve"> Suvorov announced the capture of Ismail in 1791 to the</w:t>
      </w:r>
      <w:r w:rsidRPr="0062254F">
        <w:rPr>
          <w:rStyle w:val="apple-converted-space"/>
          <w:color w:val="252525"/>
          <w:sz w:val="32"/>
          <w:szCs w:val="32"/>
          <w:lang w:val="en-US"/>
        </w:rPr>
        <w:t> </w:t>
      </w:r>
      <w:hyperlink r:id="rId32" w:tooltip="Catherine the Great" w:history="1">
        <w:r w:rsidRPr="0062254F">
          <w:rPr>
            <w:rStyle w:val="a4"/>
            <w:color w:val="0B0080"/>
            <w:sz w:val="32"/>
            <w:szCs w:val="32"/>
            <w:lang w:val="en-US"/>
          </w:rPr>
          <w:t>Tsarina Catherine</w:t>
        </w:r>
      </w:hyperlink>
      <w:r w:rsidRPr="0062254F">
        <w:rPr>
          <w:rStyle w:val="apple-converted-space"/>
          <w:color w:val="252525"/>
          <w:sz w:val="32"/>
          <w:szCs w:val="32"/>
          <w:lang w:val="en-US"/>
        </w:rPr>
        <w:t> </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FF0000"/>
          <w:sz w:val="32"/>
          <w:szCs w:val="32"/>
          <w:shd w:val="clear" w:color="auto" w:fill="FFFFFF"/>
          <w:lang w:val="en-US"/>
        </w:rPr>
        <w:t>The Crimean War</w:t>
      </w:r>
      <w:r w:rsidRPr="0062254F">
        <w:rPr>
          <w:color w:val="252525"/>
          <w:sz w:val="32"/>
          <w:szCs w:val="32"/>
          <w:shd w:val="clear" w:color="auto" w:fill="FFFFFF"/>
          <w:lang w:val="en-US"/>
        </w:rPr>
        <w:t xml:space="preserve"> </w:t>
      </w:r>
      <w:r w:rsidRPr="0062254F">
        <w:rPr>
          <w:color w:val="252525"/>
          <w:sz w:val="32"/>
          <w:szCs w:val="32"/>
          <w:highlight w:val="yellow"/>
          <w:shd w:val="clear" w:color="auto" w:fill="FFFFFF"/>
          <w:lang w:val="en-US"/>
        </w:rPr>
        <w:t>(1853–1856</w:t>
      </w:r>
      <w:r w:rsidRPr="0062254F">
        <w:rPr>
          <w:color w:val="252525"/>
          <w:sz w:val="32"/>
          <w:szCs w:val="32"/>
          <w:shd w:val="clear" w:color="auto" w:fill="FFFFFF"/>
          <w:lang w:val="en-US"/>
        </w:rPr>
        <w:t>), a conflict fought between the</w:t>
      </w:r>
      <w:r w:rsidRPr="0062254F">
        <w:rPr>
          <w:rStyle w:val="apple-converted-space"/>
          <w:color w:val="252525"/>
          <w:sz w:val="32"/>
          <w:szCs w:val="32"/>
          <w:shd w:val="clear" w:color="auto" w:fill="FFFFFF"/>
          <w:lang w:val="en-US"/>
        </w:rPr>
        <w:t> </w:t>
      </w:r>
      <w:hyperlink r:id="rId33" w:tooltip="Russian Empire" w:history="1">
        <w:r w:rsidRPr="0062254F">
          <w:rPr>
            <w:rStyle w:val="a4"/>
            <w:color w:val="0B0080"/>
            <w:sz w:val="32"/>
            <w:szCs w:val="32"/>
            <w:shd w:val="clear" w:color="auto" w:fill="FFFFFF"/>
            <w:lang w:val="en-US"/>
          </w:rPr>
          <w:t>Russian Empire</w:t>
        </w:r>
      </w:hyperlink>
      <w:r w:rsidRPr="0062254F">
        <w:rPr>
          <w:rStyle w:val="apple-converted-space"/>
          <w:color w:val="252525"/>
          <w:sz w:val="32"/>
          <w:szCs w:val="32"/>
          <w:shd w:val="clear" w:color="auto" w:fill="FFFFFF"/>
          <w:lang w:val="en-US"/>
        </w:rPr>
        <w:t> </w:t>
      </w:r>
      <w:r w:rsidRPr="0062254F">
        <w:rPr>
          <w:color w:val="252525"/>
          <w:sz w:val="32"/>
          <w:szCs w:val="32"/>
          <w:shd w:val="clear" w:color="auto" w:fill="FFFFFF"/>
          <w:lang w:val="en-US"/>
        </w:rPr>
        <w:t>and an alliance of the</w:t>
      </w:r>
      <w:r w:rsidRPr="0062254F">
        <w:rPr>
          <w:rStyle w:val="apple-converted-space"/>
          <w:color w:val="252525"/>
          <w:sz w:val="32"/>
          <w:szCs w:val="32"/>
          <w:shd w:val="clear" w:color="auto" w:fill="FFFFFF"/>
          <w:lang w:val="en-US"/>
        </w:rPr>
        <w:t> </w:t>
      </w:r>
      <w:hyperlink r:id="rId34" w:tooltip="Second French Empire" w:history="1">
        <w:r w:rsidRPr="0062254F">
          <w:rPr>
            <w:rStyle w:val="a4"/>
            <w:color w:val="0B0080"/>
            <w:sz w:val="32"/>
            <w:szCs w:val="32"/>
            <w:shd w:val="clear" w:color="auto" w:fill="FFFFFF"/>
            <w:lang w:val="en-US"/>
          </w:rPr>
          <w:t>French Empire</w:t>
        </w:r>
      </w:hyperlink>
      <w:r w:rsidRPr="0062254F">
        <w:rPr>
          <w:color w:val="252525"/>
          <w:sz w:val="32"/>
          <w:szCs w:val="32"/>
          <w:shd w:val="clear" w:color="auto" w:fill="FFFFFF"/>
          <w:lang w:val="en-US"/>
        </w:rPr>
        <w:t xml:space="preserve">, </w:t>
      </w:r>
      <w:proofErr w:type="spellStart"/>
      <w:r w:rsidRPr="0062254F">
        <w:rPr>
          <w:color w:val="252525"/>
          <w:sz w:val="32"/>
          <w:szCs w:val="32"/>
          <w:shd w:val="clear" w:color="auto" w:fill="FFFFFF"/>
          <w:lang w:val="en-US"/>
        </w:rPr>
        <w:t>the</w:t>
      </w:r>
      <w:hyperlink r:id="rId35" w:tooltip="British Empire" w:history="1">
        <w:r w:rsidRPr="0062254F">
          <w:rPr>
            <w:rStyle w:val="a4"/>
            <w:color w:val="0B0080"/>
            <w:sz w:val="32"/>
            <w:szCs w:val="32"/>
            <w:shd w:val="clear" w:color="auto" w:fill="FFFFFF"/>
            <w:lang w:val="en-US"/>
          </w:rPr>
          <w:t>British</w:t>
        </w:r>
        <w:proofErr w:type="spellEnd"/>
        <w:r w:rsidRPr="0062254F">
          <w:rPr>
            <w:rStyle w:val="a4"/>
            <w:color w:val="0B0080"/>
            <w:sz w:val="32"/>
            <w:szCs w:val="32"/>
            <w:shd w:val="clear" w:color="auto" w:fill="FFFFFF"/>
            <w:lang w:val="en-US"/>
          </w:rPr>
          <w:t xml:space="preserve"> Empire</w:t>
        </w:r>
      </w:hyperlink>
      <w:r w:rsidRPr="0062254F">
        <w:rPr>
          <w:color w:val="252525"/>
          <w:sz w:val="32"/>
          <w:szCs w:val="32"/>
          <w:shd w:val="clear" w:color="auto" w:fill="FFFFFF"/>
          <w:lang w:val="en-US"/>
        </w:rPr>
        <w:t>, the</w:t>
      </w:r>
      <w:r w:rsidRPr="0062254F">
        <w:rPr>
          <w:rStyle w:val="apple-converted-space"/>
          <w:color w:val="252525"/>
          <w:sz w:val="32"/>
          <w:szCs w:val="32"/>
          <w:shd w:val="clear" w:color="auto" w:fill="FFFFFF"/>
          <w:lang w:val="en-US"/>
        </w:rPr>
        <w:t> </w:t>
      </w:r>
      <w:hyperlink r:id="rId36" w:tooltip="Ottoman Empire" w:history="1">
        <w:r w:rsidRPr="0062254F">
          <w:rPr>
            <w:rStyle w:val="a4"/>
            <w:color w:val="0B0080"/>
            <w:sz w:val="32"/>
            <w:szCs w:val="32"/>
            <w:shd w:val="clear" w:color="auto" w:fill="FFFFFF"/>
            <w:lang w:val="en-US"/>
          </w:rPr>
          <w:t>Ottoman Empire</w:t>
        </w:r>
      </w:hyperlink>
      <w:r w:rsidRPr="0062254F">
        <w:rPr>
          <w:color w:val="252525"/>
          <w:sz w:val="32"/>
          <w:szCs w:val="32"/>
          <w:shd w:val="clear" w:color="auto" w:fill="FFFFFF"/>
          <w:lang w:val="en-US"/>
        </w:rPr>
        <w:t>, the</w:t>
      </w:r>
      <w:r w:rsidRPr="0062254F">
        <w:rPr>
          <w:rStyle w:val="apple-converted-space"/>
          <w:color w:val="252525"/>
          <w:sz w:val="32"/>
          <w:szCs w:val="32"/>
          <w:shd w:val="clear" w:color="auto" w:fill="FFFFFF"/>
          <w:lang w:val="en-US"/>
        </w:rPr>
        <w:t> </w:t>
      </w:r>
      <w:hyperlink r:id="rId37" w:tooltip="Kingdom of Sardinia" w:history="1">
        <w:r w:rsidRPr="0062254F">
          <w:rPr>
            <w:rStyle w:val="a4"/>
            <w:color w:val="0B0080"/>
            <w:sz w:val="32"/>
            <w:szCs w:val="32"/>
            <w:shd w:val="clear" w:color="auto" w:fill="FFFFFF"/>
            <w:lang w:val="en-US"/>
          </w:rPr>
          <w:t>Kingdom of Sardinia</w:t>
        </w:r>
      </w:hyperlink>
      <w:r w:rsidRPr="0062254F">
        <w:rPr>
          <w:color w:val="252525"/>
          <w:sz w:val="32"/>
          <w:szCs w:val="32"/>
          <w:shd w:val="clear" w:color="auto" w:fill="FFFFFF"/>
          <w:lang w:val="en-US"/>
        </w:rPr>
        <w:t>, and the</w:t>
      </w:r>
      <w:r w:rsidRPr="0062254F">
        <w:rPr>
          <w:rStyle w:val="apple-converted-space"/>
          <w:color w:val="252525"/>
          <w:sz w:val="32"/>
          <w:szCs w:val="32"/>
          <w:shd w:val="clear" w:color="auto" w:fill="FFFFFF"/>
          <w:lang w:val="en-US"/>
        </w:rPr>
        <w:t> </w:t>
      </w:r>
      <w:hyperlink r:id="rId38" w:tooltip="Duchy of Nassau" w:history="1">
        <w:r w:rsidRPr="0062254F">
          <w:rPr>
            <w:rStyle w:val="a4"/>
            <w:color w:val="0B0080"/>
            <w:sz w:val="32"/>
            <w:szCs w:val="32"/>
            <w:shd w:val="clear" w:color="auto" w:fill="FFFFFF"/>
            <w:lang w:val="en-US"/>
          </w:rPr>
          <w:t>Duchy of Nassau</w:t>
        </w:r>
      </w:hyperlink>
      <w:r w:rsidRPr="0062254F">
        <w:rPr>
          <w:color w:val="252525"/>
          <w:sz w:val="32"/>
          <w:szCs w:val="32"/>
          <w:shd w:val="clear" w:color="auto" w:fill="FFFFFF"/>
          <w:lang w:val="en-US"/>
        </w:rPr>
        <w:t>, was part of a long-running contest between the major European powers for influence over territories of the</w:t>
      </w:r>
      <w:r w:rsidRPr="0062254F">
        <w:rPr>
          <w:rStyle w:val="apple-converted-space"/>
          <w:color w:val="252525"/>
          <w:sz w:val="32"/>
          <w:szCs w:val="32"/>
          <w:shd w:val="clear" w:color="auto" w:fill="FFFFFF"/>
          <w:lang w:val="en-US"/>
        </w:rPr>
        <w:t> </w:t>
      </w:r>
      <w:hyperlink r:id="rId39" w:tooltip="Decline of the Ottoman Empire" w:history="1">
        <w:r w:rsidRPr="0062254F">
          <w:rPr>
            <w:rStyle w:val="a4"/>
            <w:color w:val="0B0080"/>
            <w:sz w:val="32"/>
            <w:szCs w:val="32"/>
            <w:shd w:val="clear" w:color="auto" w:fill="FFFFFF"/>
            <w:lang w:val="en-US"/>
          </w:rPr>
          <w:t>declining Ottoman Empire</w:t>
        </w:r>
      </w:hyperlink>
      <w:r w:rsidRPr="0062254F">
        <w:rPr>
          <w:color w:val="252525"/>
          <w:sz w:val="32"/>
          <w:szCs w:val="32"/>
          <w:lang w:val="en-US"/>
        </w:rPr>
        <w:t>.</w:t>
      </w:r>
    </w:p>
    <w:p w:rsidR="00456EBE" w:rsidRPr="0062254F" w:rsidRDefault="00456EBE" w:rsidP="00456EBE">
      <w:pPr>
        <w:pStyle w:val="3"/>
        <w:shd w:val="clear" w:color="auto" w:fill="FFFFFF"/>
        <w:spacing w:before="72" w:beforeAutospacing="0" w:after="0" w:afterAutospacing="0"/>
        <w:rPr>
          <w:color w:val="000000"/>
          <w:sz w:val="32"/>
          <w:szCs w:val="32"/>
          <w:lang w:val="en-US"/>
        </w:rPr>
      </w:pPr>
      <w:r w:rsidRPr="0062254F">
        <w:rPr>
          <w:color w:val="000000"/>
          <w:sz w:val="32"/>
          <w:szCs w:val="32"/>
          <w:lang w:val="en-US"/>
        </w:rPr>
        <w:t>Russian Civil War (1917–1921</w:t>
      </w:r>
      <w:r w:rsidRPr="0062254F">
        <w:rPr>
          <w:color w:val="252525"/>
          <w:sz w:val="32"/>
          <w:szCs w:val="32"/>
          <w:shd w:val="clear" w:color="auto" w:fill="FFFFFF"/>
          <w:lang w:val="en-US"/>
        </w:rPr>
        <w:t>Crimea changed hands several times over the course of the conflict and several political entities were set up on the peninsula</w:t>
      </w:r>
    </w:p>
    <w:p w:rsid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highlight w:val="yellow"/>
          <w:shd w:val="clear" w:color="auto" w:fill="FFFFFF"/>
          <w:lang w:val="en-US"/>
        </w:rPr>
        <w:t>On October 18, 1921,</w:t>
      </w:r>
      <w:r w:rsidRPr="0062254F">
        <w:rPr>
          <w:color w:val="252525"/>
          <w:sz w:val="32"/>
          <w:szCs w:val="32"/>
          <w:shd w:val="clear" w:color="auto" w:fill="FFFFFF"/>
          <w:lang w:val="en-US"/>
        </w:rPr>
        <w:t xml:space="preserve"> the</w:t>
      </w:r>
      <w:r w:rsidRPr="0062254F">
        <w:rPr>
          <w:rStyle w:val="apple-converted-space"/>
          <w:color w:val="252525"/>
          <w:sz w:val="32"/>
          <w:szCs w:val="32"/>
          <w:shd w:val="clear" w:color="auto" w:fill="FFFFFF"/>
          <w:lang w:val="en-US"/>
        </w:rPr>
        <w:t> </w:t>
      </w:r>
      <w:hyperlink r:id="rId40" w:tooltip="Crimean Autonomous Soviet Socialist Republic" w:history="1">
        <w:r w:rsidRPr="0062254F">
          <w:rPr>
            <w:rStyle w:val="a4"/>
            <w:color w:val="0B0080"/>
            <w:sz w:val="32"/>
            <w:szCs w:val="32"/>
            <w:shd w:val="clear" w:color="auto" w:fill="FFFFFF"/>
            <w:lang w:val="en-US"/>
          </w:rPr>
          <w:t>Crimean Autonomous Soviet Socialist Republic</w:t>
        </w:r>
      </w:hyperlink>
      <w:r w:rsidRPr="0062254F">
        <w:rPr>
          <w:rStyle w:val="apple-converted-space"/>
          <w:color w:val="252525"/>
          <w:sz w:val="32"/>
          <w:szCs w:val="32"/>
          <w:shd w:val="clear" w:color="auto" w:fill="FFFFFF"/>
          <w:lang w:val="en-US"/>
        </w:rPr>
        <w:t> </w:t>
      </w:r>
      <w:r w:rsidRPr="0062254F">
        <w:rPr>
          <w:color w:val="252525"/>
          <w:sz w:val="32"/>
          <w:szCs w:val="32"/>
          <w:shd w:val="clear" w:color="auto" w:fill="FFFFFF"/>
          <w:lang w:val="en-US"/>
        </w:rPr>
        <w:t>was created as part of the</w:t>
      </w:r>
      <w:r w:rsidRPr="0062254F">
        <w:rPr>
          <w:rStyle w:val="apple-converted-space"/>
          <w:color w:val="252525"/>
          <w:sz w:val="32"/>
          <w:szCs w:val="32"/>
          <w:shd w:val="clear" w:color="auto" w:fill="FFFFFF"/>
          <w:lang w:val="en-US"/>
        </w:rPr>
        <w:t> </w:t>
      </w:r>
      <w:hyperlink r:id="rId41" w:tooltip="Russian SFSR" w:history="1">
        <w:r w:rsidRPr="0062254F">
          <w:rPr>
            <w:rStyle w:val="a4"/>
            <w:color w:val="0B0080"/>
            <w:sz w:val="32"/>
            <w:szCs w:val="32"/>
            <w:shd w:val="clear" w:color="auto" w:fill="FFFFFF"/>
            <w:lang w:val="en-US"/>
          </w:rPr>
          <w:t>Russian SFSR</w:t>
        </w:r>
      </w:hyperlink>
      <w:r w:rsidRPr="0062254F">
        <w:rPr>
          <w:rStyle w:val="apple-converted-space"/>
          <w:color w:val="252525"/>
          <w:sz w:val="32"/>
          <w:szCs w:val="32"/>
          <w:shd w:val="clear" w:color="auto" w:fill="FFFFFF"/>
          <w:lang w:val="en-US"/>
        </w:rPr>
        <w:t> </w:t>
      </w:r>
      <w:r w:rsidRPr="0062254F">
        <w:rPr>
          <w:color w:val="252525"/>
          <w:sz w:val="32"/>
          <w:szCs w:val="32"/>
          <w:shd w:val="clear" w:color="auto" w:fill="FFFFFF"/>
          <w:lang w:val="en-US"/>
        </w:rPr>
        <w:t>which, in turn, became part of the new</w:t>
      </w:r>
      <w:r w:rsidRPr="0062254F">
        <w:rPr>
          <w:rStyle w:val="apple-converted-space"/>
          <w:color w:val="252525"/>
          <w:sz w:val="32"/>
          <w:szCs w:val="32"/>
          <w:shd w:val="clear" w:color="auto" w:fill="FFFFFF"/>
          <w:lang w:val="en-US"/>
        </w:rPr>
        <w:t> </w:t>
      </w:r>
      <w:hyperlink r:id="rId42" w:tooltip="Soviet Union" w:history="1">
        <w:r w:rsidRPr="0062254F">
          <w:rPr>
            <w:rStyle w:val="a4"/>
            <w:color w:val="0B0080"/>
            <w:sz w:val="32"/>
            <w:szCs w:val="32"/>
            <w:shd w:val="clear" w:color="auto" w:fill="FFFFFF"/>
            <w:lang w:val="en-US"/>
          </w:rPr>
          <w:t>Soviet Union</w:t>
        </w:r>
      </w:hyperlink>
      <w:r w:rsidRPr="0062254F">
        <w:rPr>
          <w:sz w:val="32"/>
          <w:szCs w:val="32"/>
          <w:lang w:val="en-US"/>
        </w:rPr>
        <w:t xml:space="preserve"> </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shd w:val="clear" w:color="auto" w:fill="FFFFFF"/>
          <w:lang w:val="en-US"/>
        </w:rPr>
      </w:pPr>
      <w:r w:rsidRPr="0062254F">
        <w:rPr>
          <w:color w:val="252525"/>
          <w:sz w:val="32"/>
          <w:szCs w:val="32"/>
          <w:shd w:val="clear" w:color="auto" w:fill="FFFFFF"/>
          <w:lang w:val="en-US"/>
        </w:rPr>
        <w:t>During</w:t>
      </w:r>
      <w:r w:rsidRPr="0062254F">
        <w:rPr>
          <w:rStyle w:val="apple-converted-space"/>
          <w:color w:val="252525"/>
          <w:sz w:val="32"/>
          <w:szCs w:val="32"/>
          <w:shd w:val="clear" w:color="auto" w:fill="FFFFFF"/>
          <w:lang w:val="en-US"/>
        </w:rPr>
        <w:t> </w:t>
      </w:r>
      <w:hyperlink r:id="rId43" w:tooltip="World War II" w:history="1">
        <w:r w:rsidRPr="0062254F">
          <w:rPr>
            <w:rStyle w:val="a4"/>
            <w:color w:val="0B0080"/>
            <w:sz w:val="32"/>
            <w:szCs w:val="32"/>
            <w:shd w:val="clear" w:color="auto" w:fill="FFFFFF"/>
            <w:lang w:val="en-US"/>
          </w:rPr>
          <w:t>World War II</w:t>
        </w:r>
      </w:hyperlink>
      <w:r w:rsidRPr="0062254F">
        <w:rPr>
          <w:color w:val="252525"/>
          <w:sz w:val="32"/>
          <w:szCs w:val="32"/>
          <w:shd w:val="clear" w:color="auto" w:fill="FFFFFF"/>
          <w:lang w:val="en-US"/>
        </w:rPr>
        <w:t>, Crimea was a scene of some of the bloodiest battles. The leaders of the</w:t>
      </w:r>
      <w:r w:rsidRPr="0062254F">
        <w:rPr>
          <w:rStyle w:val="apple-converted-space"/>
          <w:color w:val="252525"/>
          <w:sz w:val="32"/>
          <w:szCs w:val="32"/>
          <w:shd w:val="clear" w:color="auto" w:fill="FFFFFF"/>
          <w:lang w:val="en-US"/>
        </w:rPr>
        <w:t> </w:t>
      </w:r>
      <w:hyperlink r:id="rId44" w:tooltip="Nazi Germany" w:history="1">
        <w:r w:rsidRPr="0062254F">
          <w:rPr>
            <w:rStyle w:val="a4"/>
            <w:color w:val="0B0080"/>
            <w:sz w:val="32"/>
            <w:szCs w:val="32"/>
            <w:shd w:val="clear" w:color="auto" w:fill="FFFFFF"/>
            <w:lang w:val="en-US"/>
          </w:rPr>
          <w:t>Third Reich</w:t>
        </w:r>
      </w:hyperlink>
      <w:r w:rsidRPr="0062254F">
        <w:rPr>
          <w:rStyle w:val="apple-converted-space"/>
          <w:color w:val="252525"/>
          <w:sz w:val="32"/>
          <w:szCs w:val="32"/>
          <w:shd w:val="clear" w:color="auto" w:fill="FFFFFF"/>
          <w:lang w:val="en-US"/>
        </w:rPr>
        <w:t> </w:t>
      </w:r>
      <w:r w:rsidRPr="0062254F">
        <w:rPr>
          <w:color w:val="252525"/>
          <w:sz w:val="32"/>
          <w:szCs w:val="32"/>
          <w:shd w:val="clear" w:color="auto" w:fill="FFFFFF"/>
          <w:lang w:val="en-US"/>
        </w:rPr>
        <w:t>were anxious to conquer and colonize the fertile and beautiful peninsula as part of their policy of resettling the Germans in Eastern Europe at the expense of the Slavs. The Germans suffered heavy casualties in the summer of 1941 as they tried to advance through the narrow</w:t>
      </w:r>
      <w:r w:rsidRPr="0062254F">
        <w:rPr>
          <w:rStyle w:val="apple-converted-space"/>
          <w:color w:val="252525"/>
          <w:sz w:val="32"/>
          <w:szCs w:val="32"/>
          <w:shd w:val="clear" w:color="auto" w:fill="FFFFFF"/>
          <w:lang w:val="en-US"/>
        </w:rPr>
        <w:t> </w:t>
      </w:r>
      <w:hyperlink r:id="rId45" w:tooltip="Isthmus of Perekop" w:history="1">
        <w:r w:rsidRPr="0062254F">
          <w:rPr>
            <w:rStyle w:val="a4"/>
            <w:color w:val="0B0080"/>
            <w:sz w:val="32"/>
            <w:szCs w:val="32"/>
            <w:shd w:val="clear" w:color="auto" w:fill="FFFFFF"/>
            <w:lang w:val="en-US"/>
          </w:rPr>
          <w:t xml:space="preserve">Isthmus of </w:t>
        </w:r>
        <w:proofErr w:type="spellStart"/>
        <w:r w:rsidRPr="0062254F">
          <w:rPr>
            <w:rStyle w:val="a4"/>
            <w:color w:val="0B0080"/>
            <w:sz w:val="32"/>
            <w:szCs w:val="32"/>
            <w:shd w:val="clear" w:color="auto" w:fill="FFFFFF"/>
            <w:lang w:val="en-US"/>
          </w:rPr>
          <w:t>Perekop</w:t>
        </w:r>
        <w:proofErr w:type="spellEnd"/>
      </w:hyperlink>
      <w:r w:rsidRPr="0062254F">
        <w:rPr>
          <w:rStyle w:val="apple-converted-space"/>
          <w:color w:val="252525"/>
          <w:sz w:val="32"/>
          <w:szCs w:val="32"/>
          <w:shd w:val="clear" w:color="auto" w:fill="FFFFFF"/>
          <w:lang w:val="en-US"/>
        </w:rPr>
        <w:t> </w:t>
      </w:r>
      <w:r w:rsidRPr="0062254F">
        <w:rPr>
          <w:color w:val="252525"/>
          <w:sz w:val="32"/>
          <w:szCs w:val="32"/>
          <w:shd w:val="clear" w:color="auto" w:fill="FFFFFF"/>
          <w:lang w:val="en-US"/>
        </w:rPr>
        <w:t>linking Crimea to the Soviet mainland</w:t>
      </w:r>
    </w:p>
    <w:p w:rsidR="00456EBE" w:rsidRPr="00F70A79"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rStyle w:val="apple-converted-space"/>
          <w:color w:val="252525"/>
          <w:sz w:val="32"/>
          <w:szCs w:val="32"/>
          <w:lang w:val="en-US"/>
        </w:rPr>
        <w:t> </w:t>
      </w:r>
      <w:r w:rsidRPr="0062254F">
        <w:rPr>
          <w:color w:val="252525"/>
          <w:sz w:val="32"/>
          <w:szCs w:val="32"/>
          <w:lang w:val="en-US"/>
        </w:rPr>
        <w:t>Once the German army broke through they occupied most of Crimea, with the exception of the city of Sevastopol, which was later awarded the honorary title of</w:t>
      </w:r>
      <w:r w:rsidRPr="0062254F">
        <w:rPr>
          <w:rStyle w:val="apple-converted-space"/>
          <w:color w:val="252525"/>
          <w:sz w:val="32"/>
          <w:szCs w:val="32"/>
          <w:lang w:val="en-US"/>
        </w:rPr>
        <w:t> </w:t>
      </w:r>
      <w:hyperlink r:id="rId46" w:tooltip="Hero City" w:history="1">
        <w:r w:rsidRPr="0062254F">
          <w:rPr>
            <w:rStyle w:val="a4"/>
            <w:color w:val="0B0080"/>
            <w:sz w:val="32"/>
            <w:szCs w:val="32"/>
            <w:lang w:val="en-US"/>
          </w:rPr>
          <w:t>Hero City</w:t>
        </w:r>
      </w:hyperlink>
      <w:r w:rsidRPr="0062254F">
        <w:rPr>
          <w:rStyle w:val="apple-converted-space"/>
          <w:color w:val="252525"/>
          <w:sz w:val="32"/>
          <w:szCs w:val="32"/>
          <w:lang w:val="en-US"/>
        </w:rPr>
        <w:t> </w:t>
      </w:r>
      <w:r w:rsidRPr="0062254F">
        <w:rPr>
          <w:color w:val="252525"/>
          <w:sz w:val="32"/>
          <w:szCs w:val="32"/>
          <w:lang w:val="en-US"/>
        </w:rPr>
        <w:t>after the war. The</w:t>
      </w:r>
      <w:r w:rsidRPr="0062254F">
        <w:rPr>
          <w:rStyle w:val="apple-converted-space"/>
          <w:color w:val="252525"/>
          <w:sz w:val="32"/>
          <w:szCs w:val="32"/>
          <w:lang w:val="en-US"/>
        </w:rPr>
        <w:t> </w:t>
      </w:r>
      <w:hyperlink r:id="rId47" w:tooltip="Red Army" w:history="1">
        <w:r w:rsidRPr="0062254F">
          <w:rPr>
            <w:rStyle w:val="a4"/>
            <w:color w:val="0B0080"/>
            <w:sz w:val="32"/>
            <w:szCs w:val="32"/>
            <w:lang w:val="en-US"/>
          </w:rPr>
          <w:t>Red Army</w:t>
        </w:r>
      </w:hyperlink>
      <w:r w:rsidRPr="0062254F">
        <w:rPr>
          <w:rStyle w:val="apple-converted-space"/>
          <w:color w:val="252525"/>
          <w:sz w:val="32"/>
          <w:szCs w:val="32"/>
          <w:lang w:val="en-US"/>
        </w:rPr>
        <w:t> </w:t>
      </w:r>
      <w:r w:rsidRPr="0062254F">
        <w:rPr>
          <w:color w:val="252525"/>
          <w:sz w:val="32"/>
          <w:szCs w:val="32"/>
          <w:lang w:val="en-US"/>
        </w:rPr>
        <w:t>lost over 170,000 men killed or taken prisoner, and three armies (44th, 47th, and 51st) with twenty-one divisions.</w:t>
      </w:r>
    </w:p>
    <w:p w:rsidR="00456EBE" w:rsidRPr="0062254F" w:rsidRDefault="00456EBE" w:rsidP="00456EBE">
      <w:pPr>
        <w:rPr>
          <w:rFonts w:ascii="Times New Roman" w:hAnsi="Times New Roman" w:cs="Times New Roman"/>
          <w:color w:val="252525"/>
          <w:sz w:val="32"/>
          <w:szCs w:val="32"/>
          <w:shd w:val="clear" w:color="auto" w:fill="FFFFFF"/>
          <w:lang w:val="en-US"/>
        </w:rPr>
      </w:pPr>
      <w:r w:rsidRPr="0062254F">
        <w:rPr>
          <w:rFonts w:ascii="Times New Roman" w:hAnsi="Times New Roman" w:cs="Times New Roman"/>
          <w:color w:val="252525"/>
          <w:sz w:val="32"/>
          <w:szCs w:val="32"/>
          <w:shd w:val="clear" w:color="auto" w:fill="FFFFFF"/>
          <w:lang w:val="en-US"/>
        </w:rPr>
        <w:t>In 1944, Sevastopol came under the control of troops from the</w:t>
      </w:r>
      <w:r w:rsidRPr="0062254F">
        <w:rPr>
          <w:rStyle w:val="apple-converted-space"/>
          <w:rFonts w:ascii="Times New Roman" w:hAnsi="Times New Roman" w:cs="Times New Roman"/>
          <w:color w:val="252525"/>
          <w:sz w:val="32"/>
          <w:szCs w:val="32"/>
          <w:shd w:val="clear" w:color="auto" w:fill="FFFFFF"/>
          <w:lang w:val="en-US"/>
        </w:rPr>
        <w:t> </w:t>
      </w:r>
      <w:hyperlink r:id="rId48" w:tooltip="Soviet Union" w:history="1">
        <w:r w:rsidRPr="0062254F">
          <w:rPr>
            <w:rStyle w:val="a4"/>
            <w:rFonts w:ascii="Times New Roman" w:hAnsi="Times New Roman" w:cs="Times New Roman"/>
            <w:color w:val="0B0080"/>
            <w:sz w:val="32"/>
            <w:szCs w:val="32"/>
            <w:shd w:val="clear" w:color="auto" w:fill="FFFFFF"/>
            <w:lang w:val="en-US"/>
          </w:rPr>
          <w:t>Soviet Union</w:t>
        </w:r>
      </w:hyperlink>
      <w:r w:rsidRPr="0062254F">
        <w:rPr>
          <w:rFonts w:ascii="Times New Roman" w:hAnsi="Times New Roman" w:cs="Times New Roman"/>
          <w:color w:val="252525"/>
          <w:sz w:val="32"/>
          <w:szCs w:val="32"/>
          <w:shd w:val="clear" w:color="auto" w:fill="FFFFFF"/>
          <w:lang w:val="en-US"/>
        </w:rPr>
        <w:t xml:space="preserve">. The so-called "City of Russian Glory" once known for its beautiful architecture was entirely destroyed and had to be rebuilt stone </w:t>
      </w:r>
      <w:r w:rsidRPr="0062254F">
        <w:rPr>
          <w:rFonts w:ascii="Times New Roman" w:hAnsi="Times New Roman" w:cs="Times New Roman"/>
          <w:color w:val="252525"/>
          <w:sz w:val="32"/>
          <w:szCs w:val="32"/>
          <w:shd w:val="clear" w:color="auto" w:fill="FFFFFF"/>
          <w:lang w:val="en-US"/>
        </w:rPr>
        <w:lastRenderedPageBreak/>
        <w:t>by stone. Due to its enormous historical and symbolic meaning for the Russians, it became a priority for Stalin and the Soviet government to have it restored to its former glory within the shortest time possible.</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lang w:val="en-US"/>
        </w:rPr>
        <w:t>On 19 February 1954, the Presidium of the</w:t>
      </w:r>
      <w:r w:rsidRPr="0062254F">
        <w:rPr>
          <w:rStyle w:val="apple-converted-space"/>
          <w:color w:val="252525"/>
          <w:sz w:val="32"/>
          <w:szCs w:val="32"/>
          <w:lang w:val="en-US"/>
        </w:rPr>
        <w:t> </w:t>
      </w:r>
      <w:hyperlink r:id="rId49" w:tooltip="Supreme Soviet" w:history="1">
        <w:r w:rsidRPr="0062254F">
          <w:rPr>
            <w:rStyle w:val="a4"/>
            <w:color w:val="0B0080"/>
            <w:sz w:val="32"/>
            <w:szCs w:val="32"/>
            <w:lang w:val="en-US"/>
          </w:rPr>
          <w:t>Supreme Soviet</w:t>
        </w:r>
      </w:hyperlink>
      <w:r w:rsidRPr="0062254F">
        <w:rPr>
          <w:rStyle w:val="apple-converted-space"/>
          <w:color w:val="252525"/>
          <w:sz w:val="32"/>
          <w:szCs w:val="32"/>
          <w:lang w:val="en-US"/>
        </w:rPr>
        <w:t> </w:t>
      </w:r>
      <w:r w:rsidRPr="0062254F">
        <w:rPr>
          <w:color w:val="252525"/>
          <w:sz w:val="32"/>
          <w:szCs w:val="32"/>
          <w:lang w:val="en-US"/>
        </w:rPr>
        <w:t>of the USSR issued</w:t>
      </w:r>
      <w:r w:rsidRPr="0062254F">
        <w:rPr>
          <w:rStyle w:val="apple-converted-space"/>
          <w:color w:val="252525"/>
          <w:sz w:val="32"/>
          <w:szCs w:val="32"/>
          <w:lang w:val="en-US"/>
        </w:rPr>
        <w:t> </w:t>
      </w:r>
      <w:hyperlink r:id="rId50" w:tooltip="1954 transfer of Crimea" w:history="1">
        <w:r w:rsidRPr="0062254F">
          <w:rPr>
            <w:rStyle w:val="a4"/>
            <w:color w:val="0B0080"/>
            <w:sz w:val="32"/>
            <w:szCs w:val="32"/>
            <w:lang w:val="en-US"/>
          </w:rPr>
          <w:t>a decree on the transfer of the Crimean region of the RSFSR to the Ukrainian SSR</w:t>
        </w:r>
      </w:hyperlink>
      <w:r w:rsidRPr="0062254F">
        <w:rPr>
          <w:color w:val="252525"/>
          <w:sz w:val="32"/>
          <w:szCs w:val="32"/>
          <w:lang w:val="en-US"/>
        </w:rPr>
        <w:t>.</w:t>
      </w:r>
      <w:hyperlink r:id="rId51" w:anchor="cite_note-28" w:history="1">
        <w:r w:rsidRPr="0062254F">
          <w:rPr>
            <w:rStyle w:val="a4"/>
            <w:color w:val="0B0080"/>
            <w:sz w:val="32"/>
            <w:szCs w:val="32"/>
            <w:vertAlign w:val="superscript"/>
            <w:lang w:val="en-US"/>
          </w:rPr>
          <w:t>[28]</w:t>
        </w:r>
      </w:hyperlink>
      <w:r w:rsidRPr="0062254F">
        <w:rPr>
          <w:rStyle w:val="apple-converted-space"/>
          <w:color w:val="252525"/>
          <w:sz w:val="32"/>
          <w:szCs w:val="32"/>
          <w:lang w:val="en-US"/>
        </w:rPr>
        <w:t> </w:t>
      </w:r>
      <w:r w:rsidRPr="0062254F">
        <w:rPr>
          <w:color w:val="252525"/>
          <w:sz w:val="32"/>
          <w:szCs w:val="32"/>
          <w:lang w:val="en-US"/>
        </w:rPr>
        <w:t>This Supreme Soviet Decree states that this transfer was motivated by "the commonality of the economy, the proximity, and close economic and cultural relations between the Crimean region and the Ukrainian SSR".</w:t>
      </w:r>
      <w:hyperlink r:id="rId52" w:anchor="cite_note-29" w:history="1">
        <w:r w:rsidRPr="0062254F">
          <w:rPr>
            <w:rStyle w:val="a4"/>
            <w:color w:val="0B0080"/>
            <w:sz w:val="32"/>
            <w:szCs w:val="32"/>
            <w:vertAlign w:val="superscript"/>
            <w:lang w:val="en-US"/>
          </w:rPr>
          <w:t>[29]</w:t>
        </w:r>
      </w:hyperlink>
    </w:p>
    <w:p w:rsidR="002B420F" w:rsidRDefault="00456EBE" w:rsidP="00456EBE">
      <w:pPr>
        <w:pStyle w:val="a3"/>
        <w:shd w:val="clear" w:color="auto" w:fill="FFFFFF"/>
        <w:spacing w:before="120" w:beforeAutospacing="0" w:after="120" w:afterAutospacing="0" w:line="269" w:lineRule="atLeast"/>
        <w:rPr>
          <w:sz w:val="32"/>
          <w:szCs w:val="32"/>
          <w:lang w:val="en-US"/>
        </w:rPr>
      </w:pPr>
      <w:r w:rsidRPr="0062254F">
        <w:rPr>
          <w:color w:val="252525"/>
          <w:sz w:val="32"/>
          <w:szCs w:val="32"/>
          <w:lang w:val="en-US"/>
        </w:rPr>
        <w:t>In post-war years, Crimea thrived as a</w:t>
      </w:r>
      <w:r w:rsidRPr="0062254F">
        <w:rPr>
          <w:rStyle w:val="apple-converted-space"/>
          <w:color w:val="252525"/>
          <w:sz w:val="32"/>
          <w:szCs w:val="32"/>
          <w:lang w:val="en-US"/>
        </w:rPr>
        <w:t> </w:t>
      </w:r>
      <w:hyperlink r:id="rId53" w:tooltip="Tourist destination" w:history="1">
        <w:r w:rsidRPr="0062254F">
          <w:rPr>
            <w:rStyle w:val="a4"/>
            <w:color w:val="0B0080"/>
            <w:sz w:val="32"/>
            <w:szCs w:val="32"/>
            <w:lang w:val="en-US"/>
          </w:rPr>
          <w:t>tourist destination</w:t>
        </w:r>
      </w:hyperlink>
      <w:r w:rsidRPr="0062254F">
        <w:rPr>
          <w:color w:val="252525"/>
          <w:sz w:val="32"/>
          <w:szCs w:val="32"/>
          <w:lang w:val="en-US"/>
        </w:rPr>
        <w:t xml:space="preserve">, with new attractions and sanatoriums for tourists. Tourists came from all around the Soviet Union and </w:t>
      </w:r>
      <w:proofErr w:type="spellStart"/>
      <w:r w:rsidRPr="0062254F">
        <w:rPr>
          <w:color w:val="252525"/>
          <w:sz w:val="32"/>
          <w:szCs w:val="32"/>
          <w:lang w:val="en-US"/>
        </w:rPr>
        <w:t>neighbouring</w:t>
      </w:r>
      <w:proofErr w:type="spellEnd"/>
      <w:r w:rsidRPr="0062254F">
        <w:rPr>
          <w:color w:val="252525"/>
          <w:sz w:val="32"/>
          <w:szCs w:val="32"/>
          <w:lang w:val="en-US"/>
        </w:rPr>
        <w:t xml:space="preserve"> countries, particularly from the</w:t>
      </w:r>
      <w:r w:rsidRPr="0062254F">
        <w:rPr>
          <w:rStyle w:val="apple-converted-space"/>
          <w:color w:val="252525"/>
          <w:sz w:val="32"/>
          <w:szCs w:val="32"/>
          <w:lang w:val="en-US"/>
        </w:rPr>
        <w:t> </w:t>
      </w:r>
      <w:hyperlink r:id="rId54" w:tooltip="German Democratic Republic" w:history="1">
        <w:r w:rsidRPr="0062254F">
          <w:rPr>
            <w:rStyle w:val="a4"/>
            <w:color w:val="0B0080"/>
            <w:sz w:val="32"/>
            <w:szCs w:val="32"/>
            <w:lang w:val="en-US"/>
          </w:rPr>
          <w:t>German Democratic Republic</w:t>
        </w:r>
      </w:hyperlink>
      <w:r w:rsidRPr="0062254F">
        <w:rPr>
          <w:color w:val="252525"/>
          <w:sz w:val="32"/>
          <w:szCs w:val="32"/>
          <w:lang w:val="en-US"/>
        </w:rPr>
        <w:t>.</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sz w:val="32"/>
          <w:szCs w:val="32"/>
          <w:lang w:val="en-US"/>
        </w:rPr>
        <w:t>8</w:t>
      </w:r>
      <w:r w:rsidRPr="0062254F">
        <w:rPr>
          <w:color w:val="252525"/>
          <w:sz w:val="32"/>
          <w:szCs w:val="32"/>
          <w:lang w:val="en-US"/>
        </w:rPr>
        <w:t xml:space="preserve"> On March 16, Crimea's government claimed that nearly 96% of those who voted in Crimea</w:t>
      </w:r>
      <w:r w:rsidRPr="0062254F">
        <w:rPr>
          <w:rStyle w:val="apple-converted-space"/>
          <w:color w:val="252525"/>
          <w:sz w:val="32"/>
          <w:szCs w:val="32"/>
          <w:lang w:val="en-US"/>
        </w:rPr>
        <w:t> </w:t>
      </w:r>
      <w:hyperlink r:id="rId55" w:tooltip="Crimean referendum, 2014" w:history="1">
        <w:r w:rsidRPr="0062254F">
          <w:rPr>
            <w:rStyle w:val="a4"/>
            <w:color w:val="0B0080"/>
            <w:sz w:val="32"/>
            <w:szCs w:val="32"/>
            <w:lang w:val="en-US"/>
          </w:rPr>
          <w:t>supported joining Russia</w:t>
        </w:r>
      </w:hyperlink>
      <w:r w:rsidRPr="0062254F">
        <w:rPr>
          <w:color w:val="252525"/>
          <w:sz w:val="32"/>
          <w:szCs w:val="32"/>
          <w:lang w:val="en-US"/>
        </w:rPr>
        <w:t>. The vote received no international recognition and aside from Russia, no country had sent official observers there.</w:t>
      </w:r>
    </w:p>
    <w:p w:rsidR="00456EBE" w:rsidRPr="0062254F" w:rsidRDefault="00456EBE" w:rsidP="00456EBE">
      <w:pPr>
        <w:pStyle w:val="a3"/>
        <w:shd w:val="clear" w:color="auto" w:fill="FFFFFF"/>
        <w:spacing w:before="120" w:beforeAutospacing="0" w:after="120" w:afterAutospacing="0" w:line="269" w:lineRule="atLeast"/>
        <w:rPr>
          <w:color w:val="252525"/>
          <w:sz w:val="32"/>
          <w:szCs w:val="32"/>
          <w:lang w:val="en-US"/>
        </w:rPr>
      </w:pPr>
      <w:r w:rsidRPr="0062254F">
        <w:rPr>
          <w:color w:val="252525"/>
          <w:sz w:val="32"/>
          <w:szCs w:val="32"/>
          <w:lang w:val="en-US"/>
        </w:rPr>
        <w:t>On March 17, the</w:t>
      </w:r>
      <w:r w:rsidRPr="0062254F">
        <w:rPr>
          <w:rStyle w:val="apple-converted-space"/>
          <w:color w:val="252525"/>
          <w:sz w:val="32"/>
          <w:szCs w:val="32"/>
          <w:lang w:val="en-US"/>
        </w:rPr>
        <w:t> </w:t>
      </w:r>
      <w:hyperlink r:id="rId56" w:tooltip="Crimean parliament" w:history="1">
        <w:r w:rsidRPr="0062254F">
          <w:rPr>
            <w:rStyle w:val="a4"/>
            <w:color w:val="0B0080"/>
            <w:sz w:val="32"/>
            <w:szCs w:val="32"/>
            <w:lang w:val="en-US"/>
          </w:rPr>
          <w:t>Crimean parliament</w:t>
        </w:r>
      </w:hyperlink>
      <w:r w:rsidRPr="0062254F">
        <w:rPr>
          <w:rStyle w:val="apple-converted-space"/>
          <w:color w:val="252525"/>
          <w:sz w:val="32"/>
          <w:szCs w:val="32"/>
          <w:lang w:val="en-US"/>
        </w:rPr>
        <w:t> </w:t>
      </w:r>
      <w:r w:rsidRPr="0062254F">
        <w:rPr>
          <w:color w:val="252525"/>
          <w:sz w:val="32"/>
          <w:szCs w:val="32"/>
          <w:lang w:val="en-US"/>
        </w:rPr>
        <w:t>officially declared its independence from</w:t>
      </w:r>
      <w:r w:rsidRPr="0062254F">
        <w:rPr>
          <w:rStyle w:val="apple-converted-space"/>
          <w:color w:val="252525"/>
          <w:sz w:val="32"/>
          <w:szCs w:val="32"/>
          <w:lang w:val="en-US"/>
        </w:rPr>
        <w:t> </w:t>
      </w:r>
      <w:hyperlink r:id="rId57" w:tooltip="Ukraine" w:history="1">
        <w:r w:rsidRPr="0062254F">
          <w:rPr>
            <w:rStyle w:val="a4"/>
            <w:color w:val="0B0080"/>
            <w:sz w:val="32"/>
            <w:szCs w:val="32"/>
            <w:lang w:val="en-US"/>
          </w:rPr>
          <w:t>Ukraine</w:t>
        </w:r>
      </w:hyperlink>
      <w:r w:rsidRPr="0062254F">
        <w:rPr>
          <w:rStyle w:val="apple-converted-space"/>
          <w:color w:val="252525"/>
          <w:sz w:val="32"/>
          <w:szCs w:val="32"/>
          <w:lang w:val="en-US"/>
        </w:rPr>
        <w:t> </w:t>
      </w:r>
      <w:r w:rsidRPr="0062254F">
        <w:rPr>
          <w:color w:val="252525"/>
          <w:sz w:val="32"/>
          <w:szCs w:val="32"/>
          <w:lang w:val="en-US"/>
        </w:rPr>
        <w:t>and requested to join the</w:t>
      </w:r>
      <w:r w:rsidRPr="0062254F">
        <w:rPr>
          <w:rStyle w:val="apple-converted-space"/>
          <w:color w:val="252525"/>
          <w:sz w:val="32"/>
          <w:szCs w:val="32"/>
          <w:lang w:val="en-US"/>
        </w:rPr>
        <w:t> </w:t>
      </w:r>
      <w:hyperlink r:id="rId58" w:tooltip="Russian Federation" w:history="1">
        <w:r w:rsidRPr="0062254F">
          <w:rPr>
            <w:rStyle w:val="a4"/>
            <w:color w:val="0B0080"/>
            <w:sz w:val="32"/>
            <w:szCs w:val="32"/>
            <w:lang w:val="en-US"/>
          </w:rPr>
          <w:t>Russian Federation</w:t>
        </w:r>
      </w:hyperlink>
      <w:r w:rsidRPr="0062254F">
        <w:rPr>
          <w:color w:val="252525"/>
          <w:sz w:val="32"/>
          <w:szCs w:val="32"/>
          <w:lang w:val="en-US"/>
        </w:rPr>
        <w:t>. On March 18, President Putin declared Crimea as a part of Russia.</w:t>
      </w:r>
    </w:p>
    <w:p w:rsidR="00456EBE" w:rsidRPr="0062254F" w:rsidRDefault="00456EBE" w:rsidP="00456EBE">
      <w:pPr>
        <w:rPr>
          <w:rFonts w:ascii="Times New Roman" w:hAnsi="Times New Roman" w:cs="Times New Roman"/>
          <w:sz w:val="32"/>
          <w:szCs w:val="32"/>
          <w:lang w:val="en-US"/>
        </w:rPr>
      </w:pPr>
    </w:p>
    <w:p w:rsidR="00456EBE" w:rsidRPr="0062254F" w:rsidRDefault="00456EBE" w:rsidP="00456EBE">
      <w:pPr>
        <w:rPr>
          <w:rFonts w:ascii="Times New Roman" w:hAnsi="Times New Roman" w:cs="Times New Roman"/>
          <w:sz w:val="32"/>
          <w:szCs w:val="32"/>
          <w:lang w:val="en-US"/>
        </w:rPr>
      </w:pPr>
    </w:p>
    <w:p w:rsidR="00456EBE" w:rsidRPr="0062254F" w:rsidRDefault="00456EBE" w:rsidP="00456EBE">
      <w:pPr>
        <w:rPr>
          <w:rFonts w:ascii="Times New Roman" w:hAnsi="Times New Roman" w:cs="Times New Roman"/>
          <w:color w:val="252525"/>
          <w:sz w:val="32"/>
          <w:szCs w:val="32"/>
          <w:shd w:val="clear" w:color="auto" w:fill="FFFFFF"/>
          <w:lang w:val="en-US"/>
        </w:rPr>
      </w:pPr>
    </w:p>
    <w:p w:rsidR="00456EBE" w:rsidRPr="0062254F" w:rsidRDefault="00456EBE" w:rsidP="00933462">
      <w:pPr>
        <w:rPr>
          <w:rFonts w:ascii="Times New Roman" w:hAnsi="Times New Roman" w:cs="Times New Roman"/>
          <w:color w:val="000000"/>
          <w:sz w:val="32"/>
          <w:szCs w:val="32"/>
          <w:shd w:val="clear" w:color="auto" w:fill="FFFFFF"/>
          <w:lang w:val="en-US"/>
        </w:rPr>
      </w:pPr>
    </w:p>
    <w:p w:rsidR="00933462" w:rsidRPr="0062254F" w:rsidRDefault="00933462" w:rsidP="00933462">
      <w:pPr>
        <w:rPr>
          <w:rFonts w:ascii="Times New Roman" w:hAnsi="Times New Roman" w:cs="Times New Roman"/>
          <w:color w:val="222222"/>
          <w:sz w:val="32"/>
          <w:szCs w:val="32"/>
          <w:shd w:val="clear" w:color="auto" w:fill="FFFFFF"/>
          <w:lang w:val="en-US"/>
        </w:rPr>
      </w:pPr>
    </w:p>
    <w:p w:rsidR="006A744D" w:rsidRPr="0062254F" w:rsidRDefault="006A744D">
      <w:pPr>
        <w:rPr>
          <w:rFonts w:ascii="Times New Roman" w:hAnsi="Times New Roman" w:cs="Times New Roman"/>
          <w:sz w:val="32"/>
          <w:szCs w:val="32"/>
          <w:lang w:val="en-US"/>
        </w:rPr>
      </w:pPr>
    </w:p>
    <w:sectPr w:rsidR="006A744D" w:rsidRPr="0062254F" w:rsidSect="006A7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5365"/>
    <w:rsid w:val="002B420F"/>
    <w:rsid w:val="00417565"/>
    <w:rsid w:val="00456EBE"/>
    <w:rsid w:val="0062254F"/>
    <w:rsid w:val="00631308"/>
    <w:rsid w:val="00643044"/>
    <w:rsid w:val="006A744D"/>
    <w:rsid w:val="00933462"/>
    <w:rsid w:val="00A732F5"/>
    <w:rsid w:val="00D25365"/>
    <w:rsid w:val="00F70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65"/>
  </w:style>
  <w:style w:type="paragraph" w:styleId="3">
    <w:name w:val="heading 3"/>
    <w:basedOn w:val="a"/>
    <w:link w:val="30"/>
    <w:uiPriority w:val="9"/>
    <w:qFormat/>
    <w:rsid w:val="00456E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5365"/>
  </w:style>
  <w:style w:type="paragraph" w:styleId="a3">
    <w:name w:val="Normal (Web)"/>
    <w:basedOn w:val="a"/>
    <w:uiPriority w:val="99"/>
    <w:semiHidden/>
    <w:unhideWhenUsed/>
    <w:rsid w:val="00631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6EBE"/>
    <w:rPr>
      <w:color w:val="0000FF"/>
      <w:u w:val="single"/>
    </w:rPr>
  </w:style>
  <w:style w:type="character" w:customStyle="1" w:styleId="30">
    <w:name w:val="Заголовок 3 Знак"/>
    <w:basedOn w:val="a0"/>
    <w:link w:val="3"/>
    <w:uiPriority w:val="9"/>
    <w:rsid w:val="00456EB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immerians" TargetMode="External"/><Relationship Id="rId18" Type="http://schemas.openxmlformats.org/officeDocument/2006/relationships/hyperlink" Target="http://en.wikipedia.org/wiki/Huns" TargetMode="External"/><Relationship Id="rId26" Type="http://schemas.openxmlformats.org/officeDocument/2006/relationships/hyperlink" Target="http://en.wikipedia.org/wiki/Russian_Empire" TargetMode="External"/><Relationship Id="rId39" Type="http://schemas.openxmlformats.org/officeDocument/2006/relationships/hyperlink" Target="http://en.wikipedia.org/wiki/Decline_of_the_Ottoman_Empire" TargetMode="External"/><Relationship Id="rId21" Type="http://schemas.openxmlformats.org/officeDocument/2006/relationships/hyperlink" Target="http://en.wikipedia.org/wiki/Khazars" TargetMode="External"/><Relationship Id="rId34" Type="http://schemas.openxmlformats.org/officeDocument/2006/relationships/hyperlink" Target="http://en.wikipedia.org/wiki/Second_French_Empire" TargetMode="External"/><Relationship Id="rId42" Type="http://schemas.openxmlformats.org/officeDocument/2006/relationships/hyperlink" Target="http://en.wikipedia.org/wiki/Soviet_Union" TargetMode="External"/><Relationship Id="rId47" Type="http://schemas.openxmlformats.org/officeDocument/2006/relationships/hyperlink" Target="http://en.wikipedia.org/wiki/Red_Army" TargetMode="External"/><Relationship Id="rId50" Type="http://schemas.openxmlformats.org/officeDocument/2006/relationships/hyperlink" Target="http://en.wikipedia.org/wiki/1954_transfer_of_Crimea" TargetMode="External"/><Relationship Id="rId55" Type="http://schemas.openxmlformats.org/officeDocument/2006/relationships/hyperlink" Target="http://en.wikipedia.org/wiki/Crimean_referendum,_2014" TargetMode="External"/><Relationship Id="rId7" Type="http://schemas.openxmlformats.org/officeDocument/2006/relationships/hyperlink" Target="http://en.wikipedia.org/wiki/Byzantine_Empire" TargetMode="External"/><Relationship Id="rId12" Type="http://schemas.openxmlformats.org/officeDocument/2006/relationships/hyperlink" Target="http://en.wikipedia.org/wiki/Scythians" TargetMode="External"/><Relationship Id="rId17" Type="http://schemas.openxmlformats.org/officeDocument/2006/relationships/hyperlink" Target="http://en.wikipedia.org/wiki/Goths" TargetMode="External"/><Relationship Id="rId25" Type="http://schemas.openxmlformats.org/officeDocument/2006/relationships/hyperlink" Target="http://en.wikipedia.org/wiki/Ottoman_Empire" TargetMode="External"/><Relationship Id="rId33" Type="http://schemas.openxmlformats.org/officeDocument/2006/relationships/hyperlink" Target="http://en.wikipedia.org/wiki/Russian_Empire" TargetMode="External"/><Relationship Id="rId38" Type="http://schemas.openxmlformats.org/officeDocument/2006/relationships/hyperlink" Target="http://en.wikipedia.org/wiki/Duchy_of_Nassau" TargetMode="External"/><Relationship Id="rId46" Type="http://schemas.openxmlformats.org/officeDocument/2006/relationships/hyperlink" Target="http://en.wikipedia.org/wiki/Hero_City"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Ancient_Rome" TargetMode="External"/><Relationship Id="rId20" Type="http://schemas.openxmlformats.org/officeDocument/2006/relationships/hyperlink" Target="http://en.wikipedia.org/wiki/Kipchaks" TargetMode="External"/><Relationship Id="rId29" Type="http://schemas.openxmlformats.org/officeDocument/2006/relationships/hyperlink" Target="http://en.wikipedia.org/wiki/Bessarabia" TargetMode="External"/><Relationship Id="rId41" Type="http://schemas.openxmlformats.org/officeDocument/2006/relationships/hyperlink" Target="http://en.wikipedia.org/wiki/Russian_SFSR" TargetMode="External"/><Relationship Id="rId54" Type="http://schemas.openxmlformats.org/officeDocument/2006/relationships/hyperlink" Target="http://en.wikipedia.org/wiki/German_Democratic_Republic" TargetMode="External"/><Relationship Id="rId1" Type="http://schemas.openxmlformats.org/officeDocument/2006/relationships/styles" Target="styles.xml"/><Relationship Id="rId6" Type="http://schemas.openxmlformats.org/officeDocument/2006/relationships/hyperlink" Target="http://en.wikipedia.org/wiki/Roman_Crimea" TargetMode="External"/><Relationship Id="rId11" Type="http://schemas.openxmlformats.org/officeDocument/2006/relationships/hyperlink" Target="http://en.wikipedia.org/wiki/Republic_of_Genoa" TargetMode="External"/><Relationship Id="rId24" Type="http://schemas.openxmlformats.org/officeDocument/2006/relationships/hyperlink" Target="http://en.wikipedia.org/wiki/Crimean_Khanate" TargetMode="External"/><Relationship Id="rId32" Type="http://schemas.openxmlformats.org/officeDocument/2006/relationships/hyperlink" Target="http://en.wikipedia.org/wiki/Catherine_the_Great" TargetMode="External"/><Relationship Id="rId37" Type="http://schemas.openxmlformats.org/officeDocument/2006/relationships/hyperlink" Target="http://en.wikipedia.org/wiki/Kingdom_of_Sardinia" TargetMode="External"/><Relationship Id="rId40" Type="http://schemas.openxmlformats.org/officeDocument/2006/relationships/hyperlink" Target="http://en.wikipedia.org/wiki/Crimean_Autonomous_Soviet_Socialist_Republic" TargetMode="External"/><Relationship Id="rId45" Type="http://schemas.openxmlformats.org/officeDocument/2006/relationships/hyperlink" Target="http://en.wikipedia.org/wiki/Isthmus_of_Perekop" TargetMode="External"/><Relationship Id="rId53" Type="http://schemas.openxmlformats.org/officeDocument/2006/relationships/hyperlink" Target="http://en.wikipedia.org/wiki/Tourist_destination" TargetMode="External"/><Relationship Id="rId58" Type="http://schemas.openxmlformats.org/officeDocument/2006/relationships/hyperlink" Target="http://en.wikipedia.org/wiki/Russian_Federation" TargetMode="External"/><Relationship Id="rId5" Type="http://schemas.openxmlformats.org/officeDocument/2006/relationships/hyperlink" Target="http://en.wikipedia.org/wiki/Greek_colonies" TargetMode="External"/><Relationship Id="rId15" Type="http://schemas.openxmlformats.org/officeDocument/2006/relationships/hyperlink" Target="http://en.wikipedia.org/wiki/Ancient_Greece" TargetMode="External"/><Relationship Id="rId23" Type="http://schemas.openxmlformats.org/officeDocument/2006/relationships/hyperlink" Target="http://en.wikipedia.org/wiki/Golden_Horde" TargetMode="External"/><Relationship Id="rId28" Type="http://schemas.openxmlformats.org/officeDocument/2006/relationships/hyperlink" Target="http://en.wikipedia.org/wiki/Ismail_(fortress)" TargetMode="External"/><Relationship Id="rId36" Type="http://schemas.openxmlformats.org/officeDocument/2006/relationships/hyperlink" Target="http://en.wikipedia.org/wiki/Ottoman_Empire" TargetMode="External"/><Relationship Id="rId49" Type="http://schemas.openxmlformats.org/officeDocument/2006/relationships/hyperlink" Target="http://en.wikipedia.org/wiki/Supreme_Soviet" TargetMode="External"/><Relationship Id="rId57" Type="http://schemas.openxmlformats.org/officeDocument/2006/relationships/hyperlink" Target="http://en.wikipedia.org/wiki/Ukraine" TargetMode="External"/><Relationship Id="rId10" Type="http://schemas.openxmlformats.org/officeDocument/2006/relationships/hyperlink" Target="http://en.wikipedia.org/wiki/Republic_of_Venice" TargetMode="External"/><Relationship Id="rId19" Type="http://schemas.openxmlformats.org/officeDocument/2006/relationships/hyperlink" Target="http://en.wikipedia.org/wiki/Bulgars" TargetMode="External"/><Relationship Id="rId31" Type="http://schemas.openxmlformats.org/officeDocument/2006/relationships/hyperlink" Target="http://en.wikipedia.org/wiki/Grom_pobedy,_razdavajsya!" TargetMode="External"/><Relationship Id="rId44" Type="http://schemas.openxmlformats.org/officeDocument/2006/relationships/hyperlink" Target="http://en.wikipedia.org/wiki/Nazi_Germany" TargetMode="External"/><Relationship Id="rId52" Type="http://schemas.openxmlformats.org/officeDocument/2006/relationships/hyperlink" Target="http://en.wikipedia.org/wiki/History_of_Crimea" TargetMode="External"/><Relationship Id="rId60" Type="http://schemas.openxmlformats.org/officeDocument/2006/relationships/theme" Target="theme/theme1.xml"/><Relationship Id="rId4" Type="http://schemas.openxmlformats.org/officeDocument/2006/relationships/hyperlink" Target="http://en.wikipedia.org/wiki/Crimean_Peninsula" TargetMode="External"/><Relationship Id="rId9" Type="http://schemas.openxmlformats.org/officeDocument/2006/relationships/hyperlink" Target="http://en.wikipedia.org/wiki/Principality_of_Theodoro" TargetMode="External"/><Relationship Id="rId14" Type="http://schemas.openxmlformats.org/officeDocument/2006/relationships/hyperlink" Target="http://en.wikipedia.org/wiki/Tauri" TargetMode="External"/><Relationship Id="rId22" Type="http://schemas.openxmlformats.org/officeDocument/2006/relationships/hyperlink" Target="http://en.wikipedia.org/wiki/Mongol_invasions" TargetMode="External"/><Relationship Id="rId27" Type="http://schemas.openxmlformats.org/officeDocument/2006/relationships/hyperlink" Target="http://en.wikipedia.org/wiki/Catherine_II_of_Russia" TargetMode="External"/><Relationship Id="rId30" Type="http://schemas.openxmlformats.org/officeDocument/2006/relationships/hyperlink" Target="http://en.wikipedia.org/wiki/Ottoman_empire" TargetMode="External"/><Relationship Id="rId35" Type="http://schemas.openxmlformats.org/officeDocument/2006/relationships/hyperlink" Target="http://en.wikipedia.org/wiki/British_Empire" TargetMode="External"/><Relationship Id="rId43" Type="http://schemas.openxmlformats.org/officeDocument/2006/relationships/hyperlink" Target="http://en.wikipedia.org/wiki/World_War_II" TargetMode="External"/><Relationship Id="rId48" Type="http://schemas.openxmlformats.org/officeDocument/2006/relationships/hyperlink" Target="http://en.wikipedia.org/wiki/Soviet_Union" TargetMode="External"/><Relationship Id="rId56" Type="http://schemas.openxmlformats.org/officeDocument/2006/relationships/hyperlink" Target="http://en.wikipedia.org/wiki/Crimean_parliament" TargetMode="External"/><Relationship Id="rId8" Type="http://schemas.openxmlformats.org/officeDocument/2006/relationships/hyperlink" Target="http://en.wikipedia.org/wiki/Empire_of_Trebizond" TargetMode="External"/><Relationship Id="rId51" Type="http://schemas.openxmlformats.org/officeDocument/2006/relationships/hyperlink" Target="http://en.wikipedia.org/wiki/History_of_Crime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2014-12-17T14:35:00Z</dcterms:created>
  <dcterms:modified xsi:type="dcterms:W3CDTF">2014-12-17T16:43:00Z</dcterms:modified>
</cp:coreProperties>
</file>