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4BE" w:rsidRDefault="00E144BE" w:rsidP="00E144BE">
      <w:pPr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.1pt;height:34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ЕДЕНИЕ ЕВРОПЕЙСКОГО ЯЗЫКОВОГО ПОРТФОЛИО "/>
          </v:shape>
        </w:pict>
      </w:r>
    </w:p>
    <w:p w:rsidR="00E144BE" w:rsidRDefault="00E144BE" w:rsidP="00E144BE">
      <w:pPr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 id="_x0000_i1026" type="#_x0000_t136" style="width:467.55pt;height:38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 уроках английского языка."/>
          </v:shape>
        </w:pict>
      </w:r>
    </w:p>
    <w:p w:rsidR="00E144BE" w:rsidRDefault="00E144BE" w:rsidP="00E144BE">
      <w:pPr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 id="_x0000_i1027" type="#_x0000_t136" style="width:391.8pt;height:26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З ОПЫТА РАБОТЫ."/>
          </v:shape>
        </w:pict>
      </w:r>
    </w:p>
    <w:p w:rsidR="00E144BE" w:rsidRDefault="00E144BE" w:rsidP="00E144BE">
      <w:pPr>
        <w:jc w:val="center"/>
        <w:rPr>
          <w:sz w:val="40"/>
          <w:szCs w:val="40"/>
        </w:rPr>
      </w:pPr>
    </w:p>
    <w:p w:rsidR="00E144BE" w:rsidRDefault="00E144BE" w:rsidP="00E144BE">
      <w:pPr>
        <w:jc w:val="center"/>
        <w:rPr>
          <w:sz w:val="40"/>
          <w:szCs w:val="40"/>
        </w:rPr>
      </w:pPr>
    </w:p>
    <w:p w:rsidR="00E144BE" w:rsidRDefault="00E144BE" w:rsidP="00E144BE">
      <w:pPr>
        <w:jc w:val="center"/>
        <w:rPr>
          <w:sz w:val="40"/>
          <w:szCs w:val="40"/>
        </w:rPr>
      </w:pPr>
    </w:p>
    <w:p w:rsidR="00E144BE" w:rsidRDefault="00E144BE" w:rsidP="00E144BE">
      <w:pPr>
        <w:jc w:val="center"/>
        <w:rPr>
          <w:sz w:val="40"/>
          <w:szCs w:val="40"/>
        </w:rPr>
      </w:pPr>
    </w:p>
    <w:p w:rsidR="00E144BE" w:rsidRDefault="00E144BE" w:rsidP="00E144BE">
      <w:pPr>
        <w:jc w:val="center"/>
        <w:rPr>
          <w:sz w:val="40"/>
          <w:szCs w:val="40"/>
        </w:rPr>
      </w:pPr>
    </w:p>
    <w:p w:rsidR="00E144BE" w:rsidRDefault="00E144BE" w:rsidP="00E144BE">
      <w:pPr>
        <w:jc w:val="center"/>
        <w:rPr>
          <w:sz w:val="40"/>
          <w:szCs w:val="40"/>
        </w:rPr>
      </w:pPr>
    </w:p>
    <w:p w:rsidR="00E144BE" w:rsidRDefault="00E144BE" w:rsidP="00E144BE">
      <w:pPr>
        <w:jc w:val="center"/>
        <w:rPr>
          <w:sz w:val="40"/>
          <w:szCs w:val="40"/>
        </w:rPr>
      </w:pPr>
    </w:p>
    <w:p w:rsidR="00E144BE" w:rsidRDefault="00E144BE" w:rsidP="00E144BE">
      <w:pPr>
        <w:jc w:val="center"/>
        <w:rPr>
          <w:sz w:val="40"/>
          <w:szCs w:val="40"/>
        </w:rPr>
      </w:pPr>
    </w:p>
    <w:p w:rsidR="00E144BE" w:rsidRDefault="00E144BE" w:rsidP="00E144BE">
      <w:pPr>
        <w:jc w:val="center"/>
        <w:rPr>
          <w:sz w:val="40"/>
          <w:szCs w:val="40"/>
        </w:rPr>
      </w:pPr>
    </w:p>
    <w:p w:rsidR="00E144BE" w:rsidRDefault="00E144BE" w:rsidP="00E144BE">
      <w:pPr>
        <w:jc w:val="center"/>
        <w:rPr>
          <w:sz w:val="40"/>
          <w:szCs w:val="40"/>
        </w:rPr>
      </w:pPr>
    </w:p>
    <w:p w:rsidR="00E144BE" w:rsidRDefault="00E144BE" w:rsidP="00E144BE">
      <w:pPr>
        <w:jc w:val="center"/>
        <w:rPr>
          <w:sz w:val="40"/>
          <w:szCs w:val="40"/>
        </w:rPr>
      </w:pPr>
    </w:p>
    <w:p w:rsidR="00E144BE" w:rsidRDefault="00E144BE" w:rsidP="00E144BE">
      <w:pPr>
        <w:jc w:val="right"/>
        <w:rPr>
          <w:sz w:val="28"/>
          <w:szCs w:val="28"/>
        </w:rPr>
      </w:pPr>
      <w:r w:rsidRPr="00E144BE">
        <w:rPr>
          <w:sz w:val="28"/>
          <w:szCs w:val="28"/>
        </w:rPr>
        <w:t>Яковина Татьяна Алекандровна</w:t>
      </w:r>
    </w:p>
    <w:p w:rsidR="00E144BE" w:rsidRDefault="00E144BE" w:rsidP="00E144BE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английского языка</w:t>
      </w:r>
    </w:p>
    <w:p w:rsidR="00E144BE" w:rsidRPr="00E144BE" w:rsidRDefault="00E144BE" w:rsidP="00E144BE">
      <w:pPr>
        <w:jc w:val="right"/>
        <w:rPr>
          <w:sz w:val="28"/>
          <w:szCs w:val="28"/>
        </w:rPr>
      </w:pPr>
      <w:r>
        <w:rPr>
          <w:sz w:val="28"/>
          <w:szCs w:val="28"/>
        </w:rPr>
        <w:t>МБОУ Одинцовская СОШ №1</w:t>
      </w:r>
      <w:r w:rsidRPr="00E144BE">
        <w:rPr>
          <w:sz w:val="28"/>
          <w:szCs w:val="28"/>
        </w:rPr>
        <w:br w:type="page"/>
      </w:r>
    </w:p>
    <w:p w:rsidR="00620375" w:rsidRPr="00620375" w:rsidRDefault="000D3335" w:rsidP="008323CF">
      <w:pPr>
        <w:jc w:val="center"/>
        <w:rPr>
          <w:sz w:val="40"/>
          <w:szCs w:val="40"/>
        </w:rPr>
      </w:pPr>
      <w:r w:rsidRPr="00620375">
        <w:rPr>
          <w:sz w:val="40"/>
          <w:szCs w:val="40"/>
        </w:rPr>
        <w:lastRenderedPageBreak/>
        <w:t>ВЕДЕНИЕ ЕВРОПЕЙСКОГО ЯЗЫКОВОГО ПОРТФОЛИО</w:t>
      </w:r>
      <w:r w:rsidR="00620375" w:rsidRPr="00620375">
        <w:rPr>
          <w:sz w:val="40"/>
          <w:szCs w:val="40"/>
        </w:rPr>
        <w:t xml:space="preserve"> на уроках английского языка</w:t>
      </w:r>
      <w:r w:rsidRPr="00620375">
        <w:rPr>
          <w:sz w:val="40"/>
          <w:szCs w:val="40"/>
        </w:rPr>
        <w:t>.</w:t>
      </w:r>
    </w:p>
    <w:p w:rsidR="00D265AB" w:rsidRPr="00620375" w:rsidRDefault="000D3335" w:rsidP="008323CF">
      <w:pPr>
        <w:jc w:val="center"/>
        <w:rPr>
          <w:sz w:val="40"/>
          <w:szCs w:val="40"/>
        </w:rPr>
      </w:pPr>
      <w:r w:rsidRPr="00620375">
        <w:rPr>
          <w:sz w:val="40"/>
          <w:szCs w:val="40"/>
        </w:rPr>
        <w:t xml:space="preserve"> ИЗ ОПЫТА РАБОТЫ.</w:t>
      </w:r>
    </w:p>
    <w:p w:rsidR="000D3335" w:rsidRPr="008323CF" w:rsidRDefault="009C45FB">
      <w:pPr>
        <w:rPr>
          <w:sz w:val="28"/>
          <w:szCs w:val="28"/>
        </w:rPr>
      </w:pPr>
      <w:r>
        <w:rPr>
          <w:sz w:val="28"/>
          <w:szCs w:val="28"/>
        </w:rPr>
        <w:t>В стратегических документах по изучению</w:t>
      </w:r>
      <w:r w:rsidR="000D3335" w:rsidRPr="008323CF">
        <w:rPr>
          <w:sz w:val="28"/>
          <w:szCs w:val="28"/>
        </w:rPr>
        <w:t xml:space="preserve"> иностранного языка декларируется, что основной целью обучения иностранным языкам в школе является формирование коммуникативной компетенции</w:t>
      </w:r>
      <w:r w:rsidR="00676B2D">
        <w:rPr>
          <w:sz w:val="28"/>
          <w:szCs w:val="28"/>
        </w:rPr>
        <w:t xml:space="preserve"> </w:t>
      </w:r>
      <w:r w:rsidR="000D3335" w:rsidRPr="008323CF">
        <w:rPr>
          <w:sz w:val="28"/>
          <w:szCs w:val="28"/>
        </w:rPr>
        <w:t>- спо</w:t>
      </w:r>
      <w:r w:rsidR="00676B2D">
        <w:rPr>
          <w:sz w:val="28"/>
          <w:szCs w:val="28"/>
        </w:rPr>
        <w:t xml:space="preserve">собности и готовности учащихся </w:t>
      </w:r>
      <w:r w:rsidR="000D3335" w:rsidRPr="008323CF">
        <w:rPr>
          <w:sz w:val="28"/>
          <w:szCs w:val="28"/>
        </w:rPr>
        <w:t>совершать иноязычное общение с носителями языка.</w:t>
      </w:r>
    </w:p>
    <w:p w:rsidR="00767F5A" w:rsidRPr="008323CF" w:rsidRDefault="000D3335">
      <w:pPr>
        <w:rPr>
          <w:sz w:val="28"/>
          <w:szCs w:val="28"/>
        </w:rPr>
      </w:pPr>
      <w:r w:rsidRPr="008323CF">
        <w:rPr>
          <w:sz w:val="28"/>
          <w:szCs w:val="28"/>
        </w:rPr>
        <w:t>Современные учебно-методические комплексы и учебники английского языка, рекомендов</w:t>
      </w:r>
      <w:r w:rsidR="00676B2D">
        <w:rPr>
          <w:sz w:val="28"/>
          <w:szCs w:val="28"/>
        </w:rPr>
        <w:t>анные для использования в обще</w:t>
      </w:r>
      <w:r w:rsidRPr="008323CF">
        <w:rPr>
          <w:sz w:val="28"/>
          <w:szCs w:val="28"/>
        </w:rPr>
        <w:t>образовательных учебных заведениях, целиком соответс</w:t>
      </w:r>
      <w:r w:rsidR="00396285" w:rsidRPr="008323CF">
        <w:rPr>
          <w:sz w:val="28"/>
          <w:szCs w:val="28"/>
        </w:rPr>
        <w:t>т</w:t>
      </w:r>
      <w:r w:rsidRPr="008323CF">
        <w:rPr>
          <w:sz w:val="28"/>
          <w:szCs w:val="28"/>
        </w:rPr>
        <w:t xml:space="preserve">вуют   </w:t>
      </w:r>
      <w:r w:rsidR="00396285" w:rsidRPr="008323CF">
        <w:rPr>
          <w:sz w:val="28"/>
          <w:szCs w:val="28"/>
        </w:rPr>
        <w:t>требованиям  школьных программ. Аутентичные тексты и диалоги, целенаправленная насыщенност</w:t>
      </w:r>
      <w:r w:rsidR="00A135CD">
        <w:rPr>
          <w:sz w:val="28"/>
          <w:szCs w:val="28"/>
        </w:rPr>
        <w:t>ь содержания учебных материалов</w:t>
      </w:r>
      <w:r w:rsidR="00396285" w:rsidRPr="008323CF">
        <w:rPr>
          <w:sz w:val="28"/>
          <w:szCs w:val="28"/>
        </w:rPr>
        <w:t xml:space="preserve">, красочно иллюстрированный  мир  бытовых реалий расширяет информационное поле школьников, способствует формированию у учащихся представлений о социокультурном аспекте страны, язык которой изучается </w:t>
      </w:r>
      <w:r w:rsidR="00767F5A" w:rsidRPr="008323CF">
        <w:rPr>
          <w:sz w:val="28"/>
          <w:szCs w:val="28"/>
        </w:rPr>
        <w:t>–</w:t>
      </w:r>
      <w:r w:rsidR="00396285" w:rsidRPr="008323CF">
        <w:rPr>
          <w:sz w:val="28"/>
          <w:szCs w:val="28"/>
        </w:rPr>
        <w:t xml:space="preserve"> </w:t>
      </w:r>
      <w:r w:rsidR="00767F5A" w:rsidRPr="008323CF">
        <w:rPr>
          <w:sz w:val="28"/>
          <w:szCs w:val="28"/>
        </w:rPr>
        <w:t>все это формирует условия для коммуникативно-психологической адаптации детей в новом языковом мире, который отличается от родного язык</w:t>
      </w:r>
      <w:r w:rsidR="00430D19">
        <w:rPr>
          <w:sz w:val="28"/>
          <w:szCs w:val="28"/>
        </w:rPr>
        <w:t xml:space="preserve">а и культуры, </w:t>
      </w:r>
      <w:r w:rsidR="00676B2D">
        <w:rPr>
          <w:sz w:val="28"/>
          <w:szCs w:val="28"/>
        </w:rPr>
        <w:t xml:space="preserve">создает </w:t>
      </w:r>
      <w:r w:rsidR="00767F5A" w:rsidRPr="008323CF">
        <w:rPr>
          <w:sz w:val="28"/>
          <w:szCs w:val="28"/>
        </w:rPr>
        <w:t>качественное учебно-</w:t>
      </w:r>
      <w:r w:rsidR="00676B2D">
        <w:rPr>
          <w:sz w:val="28"/>
          <w:szCs w:val="28"/>
        </w:rPr>
        <w:t>воспитательное обеспечение для изучения</w:t>
      </w:r>
      <w:r w:rsidR="00767F5A" w:rsidRPr="008323CF">
        <w:rPr>
          <w:sz w:val="28"/>
          <w:szCs w:val="28"/>
        </w:rPr>
        <w:t xml:space="preserve"> иностранного языка.</w:t>
      </w:r>
    </w:p>
    <w:p w:rsidR="00C84900" w:rsidRPr="008323CF" w:rsidRDefault="00767F5A">
      <w:pPr>
        <w:rPr>
          <w:sz w:val="28"/>
          <w:szCs w:val="28"/>
        </w:rPr>
      </w:pPr>
      <w:r w:rsidRPr="008323CF">
        <w:rPr>
          <w:sz w:val="28"/>
          <w:szCs w:val="28"/>
        </w:rPr>
        <w:t>Обеспечение оптимального развития иноязычного образования в условиях совре</w:t>
      </w:r>
      <w:r w:rsidR="00EB5DA5" w:rsidRPr="008323CF">
        <w:rPr>
          <w:sz w:val="28"/>
          <w:szCs w:val="28"/>
        </w:rPr>
        <w:t>менного общества предъявляет высоки</w:t>
      </w:r>
      <w:r w:rsidRPr="008323CF">
        <w:rPr>
          <w:sz w:val="28"/>
          <w:szCs w:val="28"/>
        </w:rPr>
        <w:t xml:space="preserve">е требования </w:t>
      </w:r>
      <w:r w:rsidR="00EB5DA5" w:rsidRPr="008323CF">
        <w:rPr>
          <w:sz w:val="28"/>
          <w:szCs w:val="28"/>
        </w:rPr>
        <w:t xml:space="preserve">для организации процесса обучения и использования учителем новейших технологий в образовании. </w:t>
      </w:r>
      <w:r w:rsidR="00A135CD">
        <w:rPr>
          <w:sz w:val="28"/>
          <w:szCs w:val="28"/>
        </w:rPr>
        <w:t>Время, общество и сами ученики заставля</w:t>
      </w:r>
      <w:r w:rsidR="00EB5DA5" w:rsidRPr="008323CF">
        <w:rPr>
          <w:sz w:val="28"/>
          <w:szCs w:val="28"/>
        </w:rPr>
        <w:t xml:space="preserve">ют учителя постоянно менять </w:t>
      </w:r>
      <w:r w:rsidR="00A135CD">
        <w:rPr>
          <w:sz w:val="28"/>
          <w:szCs w:val="28"/>
        </w:rPr>
        <w:t xml:space="preserve">методы обучения, искать  такие </w:t>
      </w:r>
      <w:r w:rsidR="00EB5DA5" w:rsidRPr="008323CF">
        <w:rPr>
          <w:sz w:val="28"/>
          <w:szCs w:val="28"/>
        </w:rPr>
        <w:t xml:space="preserve">приемы, которые будут </w:t>
      </w:r>
      <w:r w:rsidR="00A135CD">
        <w:rPr>
          <w:sz w:val="28"/>
          <w:szCs w:val="28"/>
        </w:rPr>
        <w:t>самыми продуктивными на определенном этапе и</w:t>
      </w:r>
      <w:r w:rsidR="00EB5DA5" w:rsidRPr="008323CF">
        <w:rPr>
          <w:sz w:val="28"/>
          <w:szCs w:val="28"/>
        </w:rPr>
        <w:t xml:space="preserve"> будут способствовать развитию инновационной личности – личности, которая сможет проявить себя в любых условиях конкуренции, достичь пост</w:t>
      </w:r>
      <w:r w:rsidR="00C84900" w:rsidRPr="008323CF">
        <w:rPr>
          <w:sz w:val="28"/>
          <w:szCs w:val="28"/>
        </w:rPr>
        <w:t>авленной цели, реализовать себя, которая не будет бояться экспериментировать, менять что-то в себе и в своей жизни.</w:t>
      </w:r>
    </w:p>
    <w:p w:rsidR="007B4A04" w:rsidRPr="008323CF" w:rsidRDefault="00C84900">
      <w:pPr>
        <w:rPr>
          <w:sz w:val="28"/>
          <w:szCs w:val="28"/>
        </w:rPr>
      </w:pPr>
      <w:r w:rsidRPr="008323CF">
        <w:rPr>
          <w:sz w:val="28"/>
          <w:szCs w:val="28"/>
        </w:rPr>
        <w:t xml:space="preserve">Для того, чтобы личность развивалась именно в этом направлении, </w:t>
      </w:r>
      <w:r w:rsidR="00767F5A" w:rsidRPr="008323CF">
        <w:rPr>
          <w:sz w:val="28"/>
          <w:szCs w:val="28"/>
        </w:rPr>
        <w:t xml:space="preserve">  </w:t>
      </w:r>
      <w:r w:rsidRPr="008323CF">
        <w:rPr>
          <w:sz w:val="28"/>
          <w:szCs w:val="28"/>
        </w:rPr>
        <w:t>необходимо научи</w:t>
      </w:r>
      <w:r w:rsidR="009C45FB">
        <w:rPr>
          <w:sz w:val="28"/>
          <w:szCs w:val="28"/>
        </w:rPr>
        <w:t xml:space="preserve">ть ее самоанализу, самокритике, </w:t>
      </w:r>
      <w:r w:rsidRPr="008323CF">
        <w:rPr>
          <w:sz w:val="28"/>
          <w:szCs w:val="28"/>
        </w:rPr>
        <w:t>самодисциплине,</w:t>
      </w:r>
      <w:r w:rsidR="009C45FB">
        <w:rPr>
          <w:sz w:val="28"/>
          <w:szCs w:val="28"/>
        </w:rPr>
        <w:t xml:space="preserve"> </w:t>
      </w:r>
      <w:r w:rsidRPr="008323CF">
        <w:rPr>
          <w:sz w:val="28"/>
          <w:szCs w:val="28"/>
        </w:rPr>
        <w:t xml:space="preserve">саморазвитию, самоконтролю, самореализации. Одним из наиболее эффективных инструментов, помогающих развить у учащихся  способность к </w:t>
      </w:r>
      <w:r w:rsidRPr="008323CF">
        <w:rPr>
          <w:sz w:val="28"/>
          <w:szCs w:val="28"/>
        </w:rPr>
        <w:lastRenderedPageBreak/>
        <w:t xml:space="preserve">самооцениванию </w:t>
      </w:r>
      <w:r w:rsidR="007B4A04" w:rsidRPr="008323CF">
        <w:rPr>
          <w:sz w:val="28"/>
          <w:szCs w:val="28"/>
        </w:rPr>
        <w:t>в процессе изучения иностранного языка, является Европейский языковой портфолио.</w:t>
      </w:r>
    </w:p>
    <w:p w:rsidR="007B4A04" w:rsidRDefault="007B4A04">
      <w:pPr>
        <w:rPr>
          <w:sz w:val="28"/>
          <w:szCs w:val="28"/>
        </w:rPr>
      </w:pPr>
      <w:r w:rsidRPr="008323CF">
        <w:rPr>
          <w:sz w:val="28"/>
          <w:szCs w:val="28"/>
        </w:rPr>
        <w:t xml:space="preserve">В своей педагогической практике метод портфолио использую уже 6 лет, что принесло определенные позитивные результаты: повышение уровня обучения учащихся, повышение уровня мотивации изучения предмета и рост познавательной </w:t>
      </w:r>
      <w:r w:rsidR="008323CF">
        <w:rPr>
          <w:sz w:val="28"/>
          <w:szCs w:val="28"/>
        </w:rPr>
        <w:t>активности.</w:t>
      </w:r>
    </w:p>
    <w:p w:rsidR="008323CF" w:rsidRDefault="008323CF">
      <w:pPr>
        <w:rPr>
          <w:sz w:val="28"/>
          <w:szCs w:val="28"/>
        </w:rPr>
      </w:pPr>
      <w:r>
        <w:rPr>
          <w:sz w:val="28"/>
          <w:szCs w:val="28"/>
        </w:rPr>
        <w:t xml:space="preserve">С 2008 года автор являлась членом областной творческой группы учителей иностранного языка по разработке и внедрению языкового портфолио в  процесс школьного обучения.  </w:t>
      </w:r>
    </w:p>
    <w:p w:rsidR="00F557DA" w:rsidRPr="008323CF" w:rsidRDefault="00F557DA">
      <w:pPr>
        <w:rPr>
          <w:sz w:val="28"/>
          <w:szCs w:val="28"/>
        </w:rPr>
      </w:pPr>
      <w:r>
        <w:rPr>
          <w:sz w:val="28"/>
          <w:szCs w:val="28"/>
        </w:rPr>
        <w:t>При использовании метода портфолио</w:t>
      </w:r>
      <w:r w:rsidR="00A269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возрастает уровень познавательной активности школьников, мотивации изучения предмета, соответственно возрастает уровень знаний и качество обучения учащихся. </w:t>
      </w:r>
    </w:p>
    <w:p w:rsidR="000D3335" w:rsidRPr="008323CF" w:rsidRDefault="007B4A04">
      <w:pPr>
        <w:rPr>
          <w:sz w:val="28"/>
          <w:szCs w:val="28"/>
        </w:rPr>
      </w:pPr>
      <w:r w:rsidRPr="008323CF">
        <w:rPr>
          <w:sz w:val="28"/>
          <w:szCs w:val="28"/>
        </w:rPr>
        <w:t>Как интегрировать Европейский языковой портфолио в процесс обучения иностранному языку и соотнести его использование с учебным планом?</w:t>
      </w:r>
    </w:p>
    <w:p w:rsidR="007B4A04" w:rsidRPr="008323CF" w:rsidRDefault="007B4A04">
      <w:pPr>
        <w:rPr>
          <w:sz w:val="36"/>
          <w:szCs w:val="36"/>
        </w:rPr>
      </w:pPr>
      <w:r w:rsidRPr="008323CF">
        <w:rPr>
          <w:sz w:val="36"/>
          <w:szCs w:val="36"/>
        </w:rPr>
        <w:t>ШАГ ПЕРВЫЙ. ОФОРМЛЕНИЕ ЯЗЫКОВОГО ПАСПОРТА.</w:t>
      </w:r>
    </w:p>
    <w:p w:rsidR="007B4A04" w:rsidRPr="008323CF" w:rsidRDefault="007B4A04">
      <w:pPr>
        <w:rPr>
          <w:sz w:val="28"/>
          <w:szCs w:val="28"/>
        </w:rPr>
      </w:pPr>
      <w:r w:rsidRPr="008323CF">
        <w:rPr>
          <w:sz w:val="28"/>
          <w:szCs w:val="28"/>
        </w:rPr>
        <w:t xml:space="preserve">Оформление языкового паспорта предусматривает </w:t>
      </w:r>
      <w:r w:rsidR="00D2269F" w:rsidRPr="008323CF">
        <w:rPr>
          <w:sz w:val="28"/>
          <w:szCs w:val="28"/>
        </w:rPr>
        <w:t>заполнение анкетных данных учащихся:</w:t>
      </w:r>
    </w:p>
    <w:p w:rsidR="00D2269F" w:rsidRPr="008323CF" w:rsidRDefault="00D2269F">
      <w:pPr>
        <w:rPr>
          <w:sz w:val="28"/>
          <w:szCs w:val="28"/>
        </w:rPr>
      </w:pPr>
      <w:r w:rsidRPr="008323CF">
        <w:rPr>
          <w:sz w:val="28"/>
          <w:szCs w:val="28"/>
        </w:rPr>
        <w:t>-имя;</w:t>
      </w:r>
    </w:p>
    <w:p w:rsidR="00D2269F" w:rsidRPr="008323CF" w:rsidRDefault="00D2269F">
      <w:pPr>
        <w:rPr>
          <w:sz w:val="28"/>
          <w:szCs w:val="28"/>
        </w:rPr>
      </w:pPr>
      <w:r w:rsidRPr="008323CF">
        <w:rPr>
          <w:sz w:val="28"/>
          <w:szCs w:val="28"/>
        </w:rPr>
        <w:t>-фамилия;</w:t>
      </w:r>
    </w:p>
    <w:p w:rsidR="00D2269F" w:rsidRPr="008323CF" w:rsidRDefault="00D2269F">
      <w:pPr>
        <w:rPr>
          <w:sz w:val="28"/>
          <w:szCs w:val="28"/>
        </w:rPr>
      </w:pPr>
      <w:r w:rsidRPr="008323CF">
        <w:rPr>
          <w:sz w:val="28"/>
          <w:szCs w:val="28"/>
        </w:rPr>
        <w:t>-дата рождения;</w:t>
      </w:r>
    </w:p>
    <w:p w:rsidR="00D2269F" w:rsidRPr="008323CF" w:rsidRDefault="00D2269F">
      <w:pPr>
        <w:rPr>
          <w:sz w:val="28"/>
          <w:szCs w:val="28"/>
        </w:rPr>
      </w:pPr>
      <w:r w:rsidRPr="008323CF">
        <w:rPr>
          <w:sz w:val="28"/>
          <w:szCs w:val="28"/>
        </w:rPr>
        <w:t>-учебное заведение;</w:t>
      </w:r>
    </w:p>
    <w:p w:rsidR="00D2269F" w:rsidRPr="008323CF" w:rsidRDefault="00D2269F">
      <w:pPr>
        <w:rPr>
          <w:sz w:val="28"/>
          <w:szCs w:val="28"/>
        </w:rPr>
      </w:pPr>
      <w:r w:rsidRPr="008323CF">
        <w:rPr>
          <w:sz w:val="28"/>
          <w:szCs w:val="28"/>
        </w:rPr>
        <w:t>-хобби и т.д.</w:t>
      </w:r>
    </w:p>
    <w:p w:rsidR="00D2269F" w:rsidRPr="008323CF" w:rsidRDefault="00D2269F">
      <w:pPr>
        <w:rPr>
          <w:sz w:val="28"/>
          <w:szCs w:val="28"/>
        </w:rPr>
      </w:pPr>
      <w:r w:rsidRPr="008323CF">
        <w:rPr>
          <w:sz w:val="28"/>
          <w:szCs w:val="28"/>
        </w:rPr>
        <w:t>Для детей разного возраста заполнение этой страницы является осознанием ими своей индивидуальности и значимости. По желанию они д</w:t>
      </w:r>
      <w:r w:rsidR="00A26946">
        <w:rPr>
          <w:sz w:val="28"/>
          <w:szCs w:val="28"/>
        </w:rPr>
        <w:t>обавляют разные сведения о себе</w:t>
      </w:r>
      <w:r w:rsidRPr="008323CF">
        <w:rPr>
          <w:sz w:val="28"/>
          <w:szCs w:val="28"/>
        </w:rPr>
        <w:t>: адрес проживания, номера мобильных телефонов, и т.п. Личная фотография на титульном л</w:t>
      </w:r>
      <w:r w:rsidR="003C0E48" w:rsidRPr="008323CF">
        <w:rPr>
          <w:sz w:val="28"/>
          <w:szCs w:val="28"/>
        </w:rPr>
        <w:t>исте подчеркивает</w:t>
      </w:r>
      <w:r w:rsidRPr="008323CF">
        <w:rPr>
          <w:sz w:val="28"/>
          <w:szCs w:val="28"/>
        </w:rPr>
        <w:t>, что портфолио – это персональный документ учащегося, который можно постоянно совершенствовать и корректировать в зависимости от</w:t>
      </w:r>
      <w:r w:rsidR="003C0E48" w:rsidRPr="008323CF">
        <w:rPr>
          <w:sz w:val="28"/>
          <w:szCs w:val="28"/>
        </w:rPr>
        <w:t xml:space="preserve"> возраста школьника и уровня его языковой подготовки. </w:t>
      </w:r>
      <w:r w:rsidRPr="008323CF">
        <w:rPr>
          <w:sz w:val="28"/>
          <w:szCs w:val="28"/>
        </w:rPr>
        <w:t xml:space="preserve">  </w:t>
      </w:r>
    </w:p>
    <w:p w:rsidR="00523C5B" w:rsidRPr="008323CF" w:rsidRDefault="003C0E48">
      <w:pPr>
        <w:rPr>
          <w:sz w:val="28"/>
          <w:szCs w:val="28"/>
        </w:rPr>
      </w:pPr>
      <w:r w:rsidRPr="008323CF">
        <w:rPr>
          <w:sz w:val="28"/>
          <w:szCs w:val="28"/>
        </w:rPr>
        <w:lastRenderedPageBreak/>
        <w:t>При педагогическом сопровождении учителя языковой паспорт дополняется общими сведениями про уровни владени</w:t>
      </w:r>
      <w:r w:rsidR="008323CF">
        <w:rPr>
          <w:sz w:val="28"/>
          <w:szCs w:val="28"/>
        </w:rPr>
        <w:t>я иностранным языком, перечнем</w:t>
      </w:r>
      <w:r w:rsidRPr="008323CF">
        <w:rPr>
          <w:sz w:val="28"/>
          <w:szCs w:val="28"/>
        </w:rPr>
        <w:t xml:space="preserve"> прогнозируемых трудностей в процессе обучения и путей их преодоления (см. приложение 1). Вместе с  учащимися на первых уроках мы составляем таблицу для запоминания Mind Map ''How to Hear English Every</w:t>
      </w:r>
      <w:r w:rsidRPr="008323CF">
        <w:rPr>
          <w:sz w:val="28"/>
          <w:szCs w:val="28"/>
          <w:lang w:val="en-US"/>
        </w:rPr>
        <w:t>where</w:t>
      </w:r>
      <w:r w:rsidRPr="008323CF">
        <w:rPr>
          <w:sz w:val="28"/>
          <w:szCs w:val="28"/>
        </w:rPr>
        <w:t>’’</w:t>
      </w:r>
      <w:r w:rsidR="00523C5B" w:rsidRPr="008323CF">
        <w:rPr>
          <w:sz w:val="28"/>
          <w:szCs w:val="28"/>
        </w:rPr>
        <w:t>, и каждый ученик определяет собственные магистральные направления активизации иноязычной деятельности во внеурочное время.</w:t>
      </w:r>
    </w:p>
    <w:p w:rsidR="00046BFC" w:rsidRPr="008323CF" w:rsidRDefault="00523C5B">
      <w:pPr>
        <w:rPr>
          <w:sz w:val="28"/>
          <w:szCs w:val="28"/>
        </w:rPr>
      </w:pPr>
      <w:r w:rsidRPr="008323CF">
        <w:rPr>
          <w:sz w:val="28"/>
          <w:szCs w:val="28"/>
        </w:rPr>
        <w:t xml:space="preserve">Основываясь на собственный достигнутый уровень  владения иностранным языком </w:t>
      </w:r>
      <w:r w:rsidR="00D25491" w:rsidRPr="008323CF">
        <w:rPr>
          <w:sz w:val="28"/>
          <w:szCs w:val="28"/>
        </w:rPr>
        <w:t>на определенный момент</w:t>
      </w:r>
      <w:r w:rsidRPr="008323CF">
        <w:rPr>
          <w:sz w:val="28"/>
          <w:szCs w:val="28"/>
        </w:rPr>
        <w:t>,</w:t>
      </w:r>
      <w:r w:rsidR="00A26946">
        <w:rPr>
          <w:sz w:val="28"/>
          <w:szCs w:val="28"/>
        </w:rPr>
        <w:t xml:space="preserve"> ученики (</w:t>
      </w:r>
      <w:r w:rsidR="00D25491" w:rsidRPr="008323CF">
        <w:rPr>
          <w:sz w:val="28"/>
          <w:szCs w:val="28"/>
        </w:rPr>
        <w:t>при активном сотрудничестве с учителем) составляют персональные планы изучения иностранного языка на текущий год '' E</w:t>
      </w:r>
      <w:r w:rsidR="00D25491" w:rsidRPr="008323CF">
        <w:rPr>
          <w:sz w:val="28"/>
          <w:szCs w:val="28"/>
          <w:lang w:val="en-US"/>
        </w:rPr>
        <w:t>nglish</w:t>
      </w:r>
      <w:r w:rsidR="00D25491" w:rsidRPr="008323CF">
        <w:rPr>
          <w:sz w:val="28"/>
          <w:szCs w:val="28"/>
        </w:rPr>
        <w:t xml:space="preserve"> </w:t>
      </w:r>
      <w:r w:rsidR="00D25491" w:rsidRPr="008323CF">
        <w:rPr>
          <w:sz w:val="28"/>
          <w:szCs w:val="28"/>
          <w:lang w:val="en-US"/>
        </w:rPr>
        <w:t>Learner</w:t>
      </w:r>
      <w:r w:rsidR="00D25491" w:rsidRPr="008323CF">
        <w:rPr>
          <w:sz w:val="28"/>
          <w:szCs w:val="28"/>
        </w:rPr>
        <w:t>’</w:t>
      </w:r>
      <w:r w:rsidR="00D25491" w:rsidRPr="008323CF">
        <w:rPr>
          <w:sz w:val="28"/>
          <w:szCs w:val="28"/>
          <w:lang w:val="en-US"/>
        </w:rPr>
        <w:t>s</w:t>
      </w:r>
      <w:r w:rsidR="00D25491" w:rsidRPr="008323CF">
        <w:rPr>
          <w:sz w:val="28"/>
          <w:szCs w:val="28"/>
        </w:rPr>
        <w:t xml:space="preserve">  </w:t>
      </w:r>
      <w:r w:rsidR="00D25491" w:rsidRPr="008323CF">
        <w:rPr>
          <w:sz w:val="28"/>
          <w:szCs w:val="28"/>
          <w:lang w:val="en-US"/>
        </w:rPr>
        <w:t>Year</w:t>
      </w:r>
      <w:r w:rsidR="00D25491" w:rsidRPr="008323CF">
        <w:rPr>
          <w:sz w:val="28"/>
          <w:szCs w:val="28"/>
        </w:rPr>
        <w:t xml:space="preserve"> </w:t>
      </w:r>
      <w:r w:rsidR="00D25491" w:rsidRPr="008323CF">
        <w:rPr>
          <w:sz w:val="28"/>
          <w:szCs w:val="28"/>
          <w:lang w:val="en-US"/>
        </w:rPr>
        <w:t>Plan</w:t>
      </w:r>
      <w:r w:rsidR="00D25491" w:rsidRPr="008323CF">
        <w:rPr>
          <w:sz w:val="28"/>
          <w:szCs w:val="28"/>
        </w:rPr>
        <w:t xml:space="preserve">’’, которые визируются </w:t>
      </w:r>
      <w:r w:rsidR="00046BFC" w:rsidRPr="008323CF">
        <w:rPr>
          <w:sz w:val="28"/>
          <w:szCs w:val="28"/>
        </w:rPr>
        <w:t>двумя сторонами учебно-воспитательного процесса (см. приложение 2).  Таким образом, применение Европейского языкового портфолио в школьной практике планирует, поэтапно коррегирует процесс обучения, исполь</w:t>
      </w:r>
      <w:r w:rsidR="00A26946">
        <w:rPr>
          <w:sz w:val="28"/>
          <w:szCs w:val="28"/>
        </w:rPr>
        <w:t xml:space="preserve">зуя личностный подход, направляет </w:t>
      </w:r>
      <w:r w:rsidR="00046BFC" w:rsidRPr="008323CF">
        <w:rPr>
          <w:sz w:val="28"/>
          <w:szCs w:val="28"/>
        </w:rPr>
        <w:t xml:space="preserve"> учащихся к планированию собственных стратегий обучения, решает проблему ученической автономии и посильности образования для каждого конкретного ученика.</w:t>
      </w:r>
    </w:p>
    <w:p w:rsidR="00046BFC" w:rsidRPr="008323CF" w:rsidRDefault="00046BFC">
      <w:pPr>
        <w:rPr>
          <w:sz w:val="36"/>
          <w:szCs w:val="36"/>
        </w:rPr>
      </w:pPr>
      <w:r w:rsidRPr="008323CF">
        <w:rPr>
          <w:sz w:val="36"/>
          <w:szCs w:val="36"/>
        </w:rPr>
        <w:t>ШАГ ВТОРОЙ. КОНСТРУИРОВАНИЕ ЯЗЫКОВОЙ БИОГРАФИИ.</w:t>
      </w:r>
    </w:p>
    <w:p w:rsidR="0063301B" w:rsidRPr="008323CF" w:rsidRDefault="00046BFC">
      <w:pPr>
        <w:rPr>
          <w:sz w:val="28"/>
          <w:szCs w:val="28"/>
        </w:rPr>
      </w:pPr>
      <w:r w:rsidRPr="008323CF">
        <w:rPr>
          <w:sz w:val="28"/>
          <w:szCs w:val="28"/>
        </w:rPr>
        <w:t>Конструиров</w:t>
      </w:r>
      <w:r w:rsidR="00676B2D">
        <w:rPr>
          <w:sz w:val="28"/>
          <w:szCs w:val="28"/>
        </w:rPr>
        <w:t xml:space="preserve">ание языковой биографии привлекает </w:t>
      </w:r>
      <w:r w:rsidRPr="008323CF">
        <w:rPr>
          <w:sz w:val="28"/>
          <w:szCs w:val="28"/>
        </w:rPr>
        <w:t xml:space="preserve"> учеников к организации процесса изучения иностранного языка</w:t>
      </w:r>
      <w:r w:rsidR="0063301B" w:rsidRPr="008323CF">
        <w:rPr>
          <w:sz w:val="28"/>
          <w:szCs w:val="28"/>
        </w:rPr>
        <w:t xml:space="preserve">. В ней учащийся информирует про собственный опыт изучения и применения иностранного языка.  На первом уроке новой темы ставлю перед  учеником новые учебно-воспитательные цели, предъявляю структурно-временную модель целостной учебной деятельности: количество часов, отведенных на изучение конкретного цикла, темы уроков, виды речевой деятельности, над которыми предусматривается работа, </w:t>
      </w:r>
      <w:r w:rsidR="00A26946">
        <w:rPr>
          <w:sz w:val="28"/>
          <w:szCs w:val="28"/>
        </w:rPr>
        <w:t>а также дату и вид контрольного</w:t>
      </w:r>
      <w:r w:rsidR="0063301B" w:rsidRPr="008323CF">
        <w:rPr>
          <w:sz w:val="28"/>
          <w:szCs w:val="28"/>
        </w:rPr>
        <w:t xml:space="preserve"> </w:t>
      </w:r>
      <w:r w:rsidR="008A0664">
        <w:rPr>
          <w:sz w:val="28"/>
          <w:szCs w:val="28"/>
        </w:rPr>
        <w:t xml:space="preserve">оценивания согласно календарно-тематическому </w:t>
      </w:r>
      <w:r w:rsidR="0063301B" w:rsidRPr="008323CF">
        <w:rPr>
          <w:sz w:val="28"/>
          <w:szCs w:val="28"/>
        </w:rPr>
        <w:t xml:space="preserve"> плану.</w:t>
      </w:r>
    </w:p>
    <w:p w:rsidR="00C04A63" w:rsidRPr="008323CF" w:rsidRDefault="0063301B">
      <w:pPr>
        <w:rPr>
          <w:sz w:val="28"/>
          <w:szCs w:val="28"/>
        </w:rPr>
      </w:pPr>
      <w:r w:rsidRPr="008323CF">
        <w:rPr>
          <w:sz w:val="28"/>
          <w:szCs w:val="28"/>
        </w:rPr>
        <w:t>Ознакомив с целостной</w:t>
      </w:r>
      <w:r w:rsidR="00523C5B" w:rsidRPr="008323CF">
        <w:rPr>
          <w:sz w:val="28"/>
          <w:szCs w:val="28"/>
        </w:rPr>
        <w:t xml:space="preserve"> </w:t>
      </w:r>
      <w:r w:rsidRPr="008323CF">
        <w:rPr>
          <w:sz w:val="28"/>
          <w:szCs w:val="28"/>
        </w:rPr>
        <w:t xml:space="preserve"> структурой текущей учебной темы, о</w:t>
      </w:r>
      <w:r w:rsidR="00CF22AD" w:rsidRPr="008323CF">
        <w:rPr>
          <w:sz w:val="28"/>
          <w:szCs w:val="28"/>
        </w:rPr>
        <w:t>бычно даю опережающие домашние задания, что актуализирует</w:t>
      </w:r>
      <w:r w:rsidR="00A26946">
        <w:rPr>
          <w:sz w:val="28"/>
          <w:szCs w:val="28"/>
        </w:rPr>
        <w:t xml:space="preserve"> мотивационные резервы учащихся</w:t>
      </w:r>
      <w:r w:rsidR="00CF22AD" w:rsidRPr="008323CF">
        <w:rPr>
          <w:sz w:val="28"/>
          <w:szCs w:val="28"/>
        </w:rPr>
        <w:t>, стимулирует их стремление к успеху, а также создает психологический климат доверия на уроке, осознание учащим</w:t>
      </w:r>
      <w:r w:rsidR="008A0664">
        <w:rPr>
          <w:sz w:val="28"/>
          <w:szCs w:val="28"/>
        </w:rPr>
        <w:t>и</w:t>
      </w:r>
      <w:r w:rsidR="00CF22AD" w:rsidRPr="008323CF">
        <w:rPr>
          <w:sz w:val="28"/>
          <w:szCs w:val="28"/>
        </w:rPr>
        <w:t>ся  собственной компетенции в ситуации свободного выбора. Опережающие домашние задания</w:t>
      </w:r>
      <w:r w:rsidR="00C04A63" w:rsidRPr="008323CF">
        <w:rPr>
          <w:sz w:val="28"/>
          <w:szCs w:val="28"/>
        </w:rPr>
        <w:t xml:space="preserve"> обычно носят творческий характер и имеют коммуникативную направленность. Такие задания предусматривают </w:t>
      </w:r>
      <w:r w:rsidR="00C04A63" w:rsidRPr="008323CF">
        <w:rPr>
          <w:sz w:val="28"/>
          <w:szCs w:val="28"/>
        </w:rPr>
        <w:lastRenderedPageBreak/>
        <w:t>изготовление целостного конечного продукта аудиторной и внеаудиторной деятельности ученика согласно учебно-тематическому плану – защита проекта, создание буклета для туристического агентства, разработка рекомендаций  по ведению здорового образа жизни и т.п.</w:t>
      </w:r>
    </w:p>
    <w:p w:rsidR="000D1BD8" w:rsidRPr="008323CF" w:rsidRDefault="00C04A63">
      <w:pPr>
        <w:rPr>
          <w:sz w:val="28"/>
          <w:szCs w:val="28"/>
        </w:rPr>
      </w:pPr>
      <w:r w:rsidRPr="008323CF">
        <w:rPr>
          <w:sz w:val="28"/>
          <w:szCs w:val="28"/>
        </w:rPr>
        <w:t xml:space="preserve">Таким образом, конструирование языковой биографии делает процесс обучения более прозрачным и ясным; формирует самообразовательную компетентность ученика, что позволяет </w:t>
      </w:r>
      <w:r w:rsidR="000D1BD8" w:rsidRPr="008323CF">
        <w:rPr>
          <w:sz w:val="28"/>
          <w:szCs w:val="28"/>
        </w:rPr>
        <w:t>ему анализировать и осознавать собственный путь образования, а также влиять на него.</w:t>
      </w:r>
    </w:p>
    <w:p w:rsidR="000D1BD8" w:rsidRPr="008323CF" w:rsidRDefault="000D1BD8">
      <w:pPr>
        <w:rPr>
          <w:sz w:val="28"/>
          <w:szCs w:val="28"/>
        </w:rPr>
      </w:pPr>
      <w:r w:rsidRPr="008323CF">
        <w:rPr>
          <w:sz w:val="28"/>
          <w:szCs w:val="28"/>
        </w:rPr>
        <w:t xml:space="preserve">Завершающим и обязательным этапом работы над темой является график оценивания деятельности ученика учителем, который со временем может дополниться графиком самооценивания. График роста - это эффективный способ контроля успеваемости учеников и для родителей, и для учителя, и для самих учащихся. Дети с радостью фиксируют каждый заработанный балл, старательно чертят графики успеваемости, по которым легко проследить рост, стабильность или спад их знаний. </w:t>
      </w:r>
      <w:r w:rsidR="00C04A63" w:rsidRPr="008323CF">
        <w:rPr>
          <w:sz w:val="28"/>
          <w:szCs w:val="28"/>
        </w:rPr>
        <w:t xml:space="preserve"> </w:t>
      </w:r>
    </w:p>
    <w:p w:rsidR="00EC4C56" w:rsidRPr="008323CF" w:rsidRDefault="000D1BD8">
      <w:pPr>
        <w:rPr>
          <w:sz w:val="28"/>
          <w:szCs w:val="28"/>
        </w:rPr>
      </w:pPr>
      <w:r w:rsidRPr="008323CF">
        <w:rPr>
          <w:sz w:val="28"/>
          <w:szCs w:val="28"/>
        </w:rPr>
        <w:t xml:space="preserve">Оценивание с помощью портфолио является аутентичным видом </w:t>
      </w:r>
      <w:r w:rsidR="00EC4C56" w:rsidRPr="008323CF">
        <w:rPr>
          <w:sz w:val="28"/>
          <w:szCs w:val="28"/>
        </w:rPr>
        <w:t xml:space="preserve">оценивания. В конце каждой темы ученики заполняют таблицу самооценивания </w:t>
      </w:r>
      <w:r w:rsidR="00CF22AD" w:rsidRPr="008323CF">
        <w:rPr>
          <w:sz w:val="28"/>
          <w:szCs w:val="28"/>
        </w:rPr>
        <w:t xml:space="preserve"> </w:t>
      </w:r>
      <w:r w:rsidR="00EC4C56" w:rsidRPr="008323CF">
        <w:rPr>
          <w:sz w:val="28"/>
          <w:szCs w:val="28"/>
        </w:rPr>
        <w:t>‘’</w:t>
      </w:r>
      <w:r w:rsidR="00EC4C56" w:rsidRPr="008323CF">
        <w:rPr>
          <w:sz w:val="28"/>
          <w:szCs w:val="28"/>
          <w:lang w:val="en-US"/>
        </w:rPr>
        <w:t>Self</w:t>
      </w:r>
      <w:r w:rsidR="00EC4C56" w:rsidRPr="008323CF">
        <w:rPr>
          <w:sz w:val="28"/>
          <w:szCs w:val="28"/>
        </w:rPr>
        <w:t>-</w:t>
      </w:r>
      <w:r w:rsidR="00EC4C56" w:rsidRPr="008323CF">
        <w:rPr>
          <w:sz w:val="28"/>
          <w:szCs w:val="28"/>
          <w:lang w:val="en-US"/>
        </w:rPr>
        <w:t>Assessment</w:t>
      </w:r>
      <w:r w:rsidR="00EC4C56" w:rsidRPr="008323CF">
        <w:rPr>
          <w:sz w:val="28"/>
          <w:szCs w:val="28"/>
        </w:rPr>
        <w:t xml:space="preserve">’’,которые являются демонстрационными образцами </w:t>
      </w:r>
      <w:r w:rsidR="00CF22AD" w:rsidRPr="008323CF">
        <w:rPr>
          <w:sz w:val="28"/>
          <w:szCs w:val="28"/>
        </w:rPr>
        <w:t xml:space="preserve"> </w:t>
      </w:r>
      <w:r w:rsidR="003C0E48" w:rsidRPr="008323CF">
        <w:rPr>
          <w:sz w:val="28"/>
          <w:szCs w:val="28"/>
        </w:rPr>
        <w:t xml:space="preserve"> </w:t>
      </w:r>
      <w:r w:rsidR="00EC4C56" w:rsidRPr="008323CF">
        <w:rPr>
          <w:sz w:val="28"/>
          <w:szCs w:val="28"/>
        </w:rPr>
        <w:t>в современных учебно-методических комплексах (см. приложение 3).</w:t>
      </w:r>
    </w:p>
    <w:p w:rsidR="00EC4C56" w:rsidRPr="008323CF" w:rsidRDefault="00EC4C56">
      <w:pPr>
        <w:rPr>
          <w:sz w:val="28"/>
          <w:szCs w:val="28"/>
        </w:rPr>
      </w:pPr>
      <w:r w:rsidRPr="008323CF">
        <w:rPr>
          <w:sz w:val="28"/>
          <w:szCs w:val="28"/>
        </w:rPr>
        <w:t>ШАГ  ТРЕТИЙ. ВЕДЕНИЕ ЯЗЫКОВОГО ДОСЬЕ.</w:t>
      </w:r>
    </w:p>
    <w:p w:rsidR="00D8341C" w:rsidRPr="008323CF" w:rsidRDefault="00EC4C56">
      <w:pPr>
        <w:rPr>
          <w:sz w:val="28"/>
          <w:szCs w:val="28"/>
        </w:rPr>
      </w:pPr>
      <w:r w:rsidRPr="008323CF">
        <w:rPr>
          <w:sz w:val="28"/>
          <w:szCs w:val="28"/>
        </w:rPr>
        <w:t>Ведение языкового досье предусматривает размещение в нем работ учащегося, которые свидетельствуют о его успехах в изучении иностранного языка. Это</w:t>
      </w:r>
      <w:r w:rsidR="00F57E29" w:rsidRPr="008323CF">
        <w:rPr>
          <w:sz w:val="28"/>
          <w:szCs w:val="28"/>
        </w:rPr>
        <w:t>т</w:t>
      </w:r>
      <w:r w:rsidRPr="008323CF">
        <w:rPr>
          <w:sz w:val="28"/>
          <w:szCs w:val="28"/>
        </w:rPr>
        <w:t xml:space="preserve"> калейдоскоп творческих находок, сообщен</w:t>
      </w:r>
      <w:r w:rsidR="00F57E29" w:rsidRPr="008323CF">
        <w:rPr>
          <w:sz w:val="28"/>
          <w:szCs w:val="28"/>
        </w:rPr>
        <w:t>ий и рисунков по изучаемой теме</w:t>
      </w:r>
      <w:r w:rsidRPr="008323CF">
        <w:rPr>
          <w:sz w:val="28"/>
          <w:szCs w:val="28"/>
        </w:rPr>
        <w:t xml:space="preserve"> обычно я</w:t>
      </w:r>
      <w:r w:rsidR="00F57E29" w:rsidRPr="008323CF">
        <w:rPr>
          <w:sz w:val="28"/>
          <w:szCs w:val="28"/>
        </w:rPr>
        <w:t>вляется дополнением рабочей тетради ученика. Для простоты пользования и с целью непрерывного и постоянного накопления</w:t>
      </w:r>
      <w:r w:rsidRPr="008323CF">
        <w:rPr>
          <w:sz w:val="28"/>
          <w:szCs w:val="28"/>
        </w:rPr>
        <w:t xml:space="preserve">   </w:t>
      </w:r>
      <w:r w:rsidR="00F57E29" w:rsidRPr="008323CF">
        <w:rPr>
          <w:sz w:val="28"/>
          <w:szCs w:val="28"/>
        </w:rPr>
        <w:t>и пополнения языкового материала мы ведем языковое досье в общих тетрадях, что позволяет проследить этапы аккумуляции знаний не за один год. Досье является незаменимым помощником при актуализации опорных знаний учащихся</w:t>
      </w:r>
      <w:r w:rsidR="00CF2783" w:rsidRPr="008323CF">
        <w:rPr>
          <w:sz w:val="28"/>
          <w:szCs w:val="28"/>
        </w:rPr>
        <w:t>, помогает оценить правильность понимания  приобретенных знаний, коррегировать адекватность овладения учебной информацией, определить степень овладения материалом. Языковое досье формирует инновационную личность школьника, помогает ему орие</w:t>
      </w:r>
      <w:r w:rsidR="00D41963" w:rsidRPr="008323CF">
        <w:rPr>
          <w:sz w:val="28"/>
          <w:szCs w:val="28"/>
        </w:rPr>
        <w:t>н</w:t>
      </w:r>
      <w:r w:rsidR="00CF2783" w:rsidRPr="008323CF">
        <w:rPr>
          <w:sz w:val="28"/>
          <w:szCs w:val="28"/>
        </w:rPr>
        <w:t xml:space="preserve">тироваться в информационном пространстве, развивает </w:t>
      </w:r>
      <w:r w:rsidR="00CF2783" w:rsidRPr="008323CF">
        <w:rPr>
          <w:sz w:val="28"/>
          <w:szCs w:val="28"/>
        </w:rPr>
        <w:lastRenderedPageBreak/>
        <w:t>познавательные и организационные навыки</w:t>
      </w:r>
      <w:r w:rsidR="00D41963" w:rsidRPr="008323CF">
        <w:rPr>
          <w:sz w:val="28"/>
          <w:szCs w:val="28"/>
        </w:rPr>
        <w:t xml:space="preserve"> и творческие способности учащихся.</w:t>
      </w:r>
    </w:p>
    <w:p w:rsidR="00D8341C" w:rsidRPr="008323CF" w:rsidRDefault="00D8341C">
      <w:pPr>
        <w:rPr>
          <w:sz w:val="28"/>
          <w:szCs w:val="28"/>
        </w:rPr>
      </w:pPr>
      <w:r w:rsidRPr="008323CF">
        <w:rPr>
          <w:sz w:val="28"/>
          <w:szCs w:val="28"/>
        </w:rPr>
        <w:t>Европейский языковой портфолио является механизмом идеи инновационной деятельности и технологизации образования, где учебный процесс  является управляемым и прозрачным и имеет реально прогнозированные результаты.</w:t>
      </w:r>
    </w:p>
    <w:p w:rsidR="004C5746" w:rsidRDefault="004C5746" w:rsidP="004C5746">
      <w:pPr>
        <w:ind w:firstLine="540"/>
        <w:rPr>
          <w:sz w:val="28"/>
          <w:szCs w:val="28"/>
        </w:rPr>
      </w:pPr>
      <w:r>
        <w:rPr>
          <w:sz w:val="28"/>
          <w:szCs w:val="28"/>
        </w:rPr>
        <w:t>Громадный поток информации</w:t>
      </w:r>
      <w:r w:rsidR="00D8341C" w:rsidRPr="008323CF">
        <w:rPr>
          <w:sz w:val="28"/>
          <w:szCs w:val="28"/>
        </w:rPr>
        <w:t>, который обновляется быстрее, чем ученик оканчивает школу, уже невозможно вместить в школьную програ</w:t>
      </w:r>
      <w:r w:rsidR="00A135CD">
        <w:rPr>
          <w:sz w:val="28"/>
          <w:szCs w:val="28"/>
        </w:rPr>
        <w:t>мму. Умению обновлять свой опыт</w:t>
      </w:r>
      <w:r w:rsidR="00D8341C" w:rsidRPr="008323CF">
        <w:rPr>
          <w:sz w:val="28"/>
          <w:szCs w:val="28"/>
        </w:rPr>
        <w:t xml:space="preserve">, </w:t>
      </w:r>
      <w:r w:rsidR="00CE02CD" w:rsidRPr="008323CF">
        <w:rPr>
          <w:sz w:val="28"/>
          <w:szCs w:val="28"/>
        </w:rPr>
        <w:t>усваивать не готовые знания, а уметь находить и</w:t>
      </w:r>
      <w:r w:rsidR="00A26946">
        <w:rPr>
          <w:sz w:val="28"/>
          <w:szCs w:val="28"/>
        </w:rPr>
        <w:t>х в информационном пространстве</w:t>
      </w:r>
      <w:r w:rsidR="00CE02CD" w:rsidRPr="008323CF">
        <w:rPr>
          <w:sz w:val="28"/>
          <w:szCs w:val="28"/>
        </w:rPr>
        <w:t xml:space="preserve">, прогнозировать результат своей деятельности – всем этим требованиям отвечает ведение Европейского языкового портфолио.  </w:t>
      </w:r>
      <w:r w:rsidR="00D8341C" w:rsidRPr="008323CF">
        <w:rPr>
          <w:sz w:val="28"/>
          <w:szCs w:val="28"/>
        </w:rPr>
        <w:t xml:space="preserve">   </w:t>
      </w:r>
      <w:r w:rsidR="00D41963" w:rsidRPr="008323CF">
        <w:rPr>
          <w:sz w:val="28"/>
          <w:szCs w:val="28"/>
        </w:rPr>
        <w:t xml:space="preserve"> </w:t>
      </w:r>
    </w:p>
    <w:p w:rsidR="006278A9" w:rsidRDefault="006278A9" w:rsidP="006278A9">
      <w:pPr>
        <w:ind w:left="-360" w:first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</w:t>
      </w:r>
      <w:r w:rsidRPr="00CC542B">
        <w:rPr>
          <w:b/>
          <w:sz w:val="36"/>
          <w:szCs w:val="36"/>
          <w:lang w:val="uk-UA"/>
        </w:rPr>
        <w:t>П</w:t>
      </w:r>
      <w:r>
        <w:rPr>
          <w:b/>
          <w:sz w:val="36"/>
          <w:szCs w:val="36"/>
          <w:lang w:val="uk-UA"/>
        </w:rPr>
        <w:t xml:space="preserve"> </w:t>
      </w:r>
      <w:r>
        <w:rPr>
          <w:sz w:val="28"/>
          <w:szCs w:val="28"/>
          <w:lang w:val="uk-UA"/>
        </w:rPr>
        <w:t>рогнозиро</w:t>
      </w:r>
      <w:r w:rsidRPr="006278A9">
        <w:rPr>
          <w:sz w:val="28"/>
          <w:szCs w:val="28"/>
          <w:lang w:val="uk-UA"/>
        </w:rPr>
        <w:t>ванно</w:t>
      </w:r>
      <w:r w:rsidRPr="006278A9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6278A9" w:rsidRDefault="006278A9" w:rsidP="006278A9">
      <w:pPr>
        <w:ind w:left="-360" w:firstLine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аутентичн </w:t>
      </w:r>
      <w:r w:rsidRPr="00CC542B">
        <w:rPr>
          <w:b/>
          <w:sz w:val="36"/>
          <w:szCs w:val="36"/>
          <w:lang w:val="uk-UA"/>
        </w:rPr>
        <w:t>О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6278A9" w:rsidRPr="00CC542B" w:rsidRDefault="006278A9" w:rsidP="006278A9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к </w:t>
      </w:r>
      <w:r w:rsidRPr="00CC542B">
        <w:rPr>
          <w:b/>
          <w:sz w:val="36"/>
          <w:szCs w:val="36"/>
          <w:lang w:val="uk-UA"/>
        </w:rPr>
        <w:t>Р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еативно</w:t>
      </w:r>
      <w:r w:rsidRPr="00CC542B">
        <w:rPr>
          <w:sz w:val="28"/>
          <w:szCs w:val="28"/>
          <w:lang w:val="uk-UA"/>
        </w:rPr>
        <w:tab/>
      </w:r>
      <w:r w:rsidRPr="00CC542B">
        <w:rPr>
          <w:sz w:val="28"/>
          <w:szCs w:val="28"/>
          <w:lang w:val="uk-UA"/>
        </w:rPr>
        <w:tab/>
      </w:r>
      <w:r w:rsidRPr="00CC542B">
        <w:rPr>
          <w:sz w:val="28"/>
          <w:szCs w:val="28"/>
          <w:lang w:val="uk-UA"/>
        </w:rPr>
        <w:tab/>
      </w:r>
    </w:p>
    <w:p w:rsidR="006278A9" w:rsidRDefault="006278A9" w:rsidP="006278A9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ин </w:t>
      </w:r>
      <w:r w:rsidRPr="00CC542B">
        <w:rPr>
          <w:b/>
          <w:sz w:val="36"/>
          <w:szCs w:val="36"/>
          <w:lang w:val="uk-UA"/>
        </w:rPr>
        <w:t>Т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ерактивно</w:t>
      </w:r>
      <w:r>
        <w:rPr>
          <w:sz w:val="28"/>
          <w:szCs w:val="28"/>
          <w:lang w:val="uk-UA"/>
        </w:rPr>
        <w:tab/>
      </w:r>
    </w:p>
    <w:p w:rsidR="006278A9" w:rsidRDefault="006278A9" w:rsidP="006278A9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диф </w:t>
      </w:r>
      <w:r w:rsidRPr="00CC542B">
        <w:rPr>
          <w:b/>
          <w:sz w:val="36"/>
          <w:szCs w:val="36"/>
          <w:lang w:val="uk-UA"/>
        </w:rPr>
        <w:t>Ф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еренцированно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6278A9" w:rsidRDefault="006278A9" w:rsidP="006278A9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  современн </w:t>
      </w:r>
      <w:r w:rsidRPr="00CC542B">
        <w:rPr>
          <w:b/>
          <w:sz w:val="36"/>
          <w:szCs w:val="36"/>
          <w:lang w:val="uk-UA"/>
        </w:rPr>
        <w:t>О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:rsidR="006278A9" w:rsidRDefault="006278A9" w:rsidP="006278A9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резу </w:t>
      </w:r>
      <w:r w:rsidRPr="00CC542B">
        <w:rPr>
          <w:b/>
          <w:sz w:val="36"/>
          <w:szCs w:val="36"/>
          <w:lang w:val="uk-UA"/>
        </w:rPr>
        <w:t>Л</w:t>
      </w:r>
      <w:r>
        <w:rPr>
          <w:sz w:val="28"/>
          <w:szCs w:val="28"/>
          <w:lang w:val="uk-UA"/>
        </w:rPr>
        <w:t xml:space="preserve"> ьтативно</w:t>
      </w:r>
    </w:p>
    <w:p w:rsidR="006278A9" w:rsidRDefault="006278A9" w:rsidP="006278A9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 </w:t>
      </w:r>
      <w:r w:rsidRPr="00CC542B">
        <w:rPr>
          <w:sz w:val="36"/>
          <w:szCs w:val="36"/>
          <w:lang w:val="uk-UA"/>
        </w:rPr>
        <w:t xml:space="preserve"> </w:t>
      </w:r>
      <w:r w:rsidRPr="006278A9">
        <w:rPr>
          <w:b/>
          <w:sz w:val="36"/>
          <w:szCs w:val="36"/>
          <w:lang w:val="uk-UA"/>
        </w:rPr>
        <w:t>И</w:t>
      </w:r>
      <w:r>
        <w:rPr>
          <w:sz w:val="28"/>
          <w:szCs w:val="28"/>
          <w:lang w:val="uk-UA"/>
        </w:rPr>
        <w:t xml:space="preserve"> нновационно</w:t>
      </w:r>
    </w:p>
    <w:p w:rsidR="006278A9" w:rsidRDefault="006278A9" w:rsidP="006278A9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      личностн </w:t>
      </w:r>
      <w:r w:rsidRPr="00CC542B">
        <w:rPr>
          <w:b/>
          <w:sz w:val="36"/>
          <w:szCs w:val="36"/>
          <w:lang w:val="uk-UA"/>
        </w:rPr>
        <w:t>О</w:t>
      </w:r>
      <w:r>
        <w:rPr>
          <w:sz w:val="28"/>
          <w:szCs w:val="28"/>
          <w:lang w:val="uk-UA"/>
        </w:rPr>
        <w:t xml:space="preserve"> </w:t>
      </w:r>
      <w:r w:rsidR="008A0664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ориентировано</w:t>
      </w:r>
    </w:p>
    <w:p w:rsidR="006278A9" w:rsidRPr="006278A9" w:rsidRDefault="006278A9" w:rsidP="004C5746">
      <w:pPr>
        <w:ind w:firstLine="540"/>
        <w:rPr>
          <w:sz w:val="28"/>
          <w:szCs w:val="28"/>
        </w:rPr>
      </w:pPr>
    </w:p>
    <w:p w:rsidR="004C5746" w:rsidRDefault="004C5746" w:rsidP="004C5746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458075"/>
            <wp:effectExtent l="19050" t="0" r="0" b="0"/>
            <wp:docPr id="1" name="Рисунок 1" descr="img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7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75" w:rsidRPr="00A26946" w:rsidRDefault="004C5746" w:rsidP="00A26946">
      <w:pPr>
        <w:jc w:val="right"/>
        <w:rPr>
          <w:lang w:val="uk-UA"/>
        </w:rPr>
      </w:pPr>
      <w:r>
        <w:rPr>
          <w:lang w:val="uk-UA"/>
        </w:rPr>
        <w:t>Приложение 1</w:t>
      </w:r>
      <w:r>
        <w:rPr>
          <w:lang w:val="uk-UA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429250" cy="2867025"/>
            <wp:effectExtent l="19050" t="0" r="0" b="0"/>
            <wp:docPr id="2" name="Рисунок 2" descr="img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7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75" w:rsidRPr="0044509C" w:rsidRDefault="006278A9" w:rsidP="0044509C">
      <w:pPr>
        <w:jc w:val="right"/>
        <w:rPr>
          <w:lang w:val="uk-UA"/>
        </w:rPr>
      </w:pPr>
      <w:r w:rsidRPr="0044509C">
        <w:rPr>
          <w:lang w:val="uk-UA"/>
        </w:rPr>
        <w:t>Приложение 2.</w:t>
      </w:r>
    </w:p>
    <w:p w:rsidR="00620375" w:rsidRDefault="00620375" w:rsidP="004C5746">
      <w:pPr>
        <w:jc w:val="center"/>
        <w:rPr>
          <w:sz w:val="28"/>
          <w:szCs w:val="28"/>
          <w:lang w:val="uk-UA"/>
        </w:rPr>
      </w:pPr>
    </w:p>
    <w:p w:rsidR="00620375" w:rsidRDefault="00620375" w:rsidP="004C5746">
      <w:pPr>
        <w:jc w:val="center"/>
        <w:rPr>
          <w:sz w:val="28"/>
          <w:szCs w:val="28"/>
          <w:lang w:val="uk-UA"/>
        </w:rPr>
      </w:pPr>
    </w:p>
    <w:p w:rsidR="00620375" w:rsidRDefault="00620375" w:rsidP="004C5746">
      <w:pPr>
        <w:jc w:val="center"/>
        <w:rPr>
          <w:sz w:val="28"/>
          <w:szCs w:val="28"/>
          <w:lang w:val="uk-UA"/>
        </w:rPr>
      </w:pPr>
    </w:p>
    <w:p w:rsidR="00620375" w:rsidRDefault="00620375" w:rsidP="004C5746">
      <w:pPr>
        <w:jc w:val="center"/>
        <w:rPr>
          <w:sz w:val="28"/>
          <w:szCs w:val="28"/>
          <w:lang w:val="uk-UA"/>
        </w:rPr>
      </w:pPr>
    </w:p>
    <w:p w:rsidR="00620375" w:rsidRDefault="00620375" w:rsidP="004C5746">
      <w:pPr>
        <w:jc w:val="center"/>
        <w:rPr>
          <w:sz w:val="28"/>
          <w:szCs w:val="28"/>
          <w:lang w:val="uk-UA"/>
        </w:rPr>
      </w:pPr>
    </w:p>
    <w:p w:rsidR="00620375" w:rsidRDefault="00620375" w:rsidP="004C5746">
      <w:pPr>
        <w:jc w:val="center"/>
        <w:rPr>
          <w:sz w:val="28"/>
          <w:szCs w:val="28"/>
          <w:lang w:val="uk-UA"/>
        </w:rPr>
      </w:pPr>
    </w:p>
    <w:p w:rsidR="004C5746" w:rsidRDefault="004C5746" w:rsidP="004C5746">
      <w:pPr>
        <w:jc w:val="center"/>
        <w:rPr>
          <w:lang w:val="uk-UA"/>
        </w:rPr>
      </w:pPr>
      <w:r>
        <w:rPr>
          <w:lang w:val="uk-UA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209925"/>
            <wp:effectExtent l="19050" t="0" r="9525" b="0"/>
            <wp:docPr id="3" name="Рисунок 3" descr="img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69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46" w:rsidRDefault="004C5746" w:rsidP="0044509C">
      <w:pPr>
        <w:jc w:val="right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  </w:t>
      </w:r>
      <w:r w:rsidR="006278A9">
        <w:rPr>
          <w:lang w:val="uk-UA"/>
        </w:rPr>
        <w:t xml:space="preserve">      </w:t>
      </w:r>
      <w:r>
        <w:rPr>
          <w:lang w:val="uk-UA"/>
        </w:rPr>
        <w:t>Приложение 3</w:t>
      </w:r>
    </w:p>
    <w:p w:rsidR="006278A9" w:rsidRDefault="006278A9" w:rsidP="006278A9">
      <w:pPr>
        <w:spacing w:line="36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</w:rPr>
        <w:lastRenderedPageBreak/>
        <w:t>Образцы ученических портфолио</w:t>
      </w:r>
      <w:r>
        <w:rPr>
          <w:b/>
          <w:sz w:val="36"/>
          <w:szCs w:val="36"/>
          <w:lang w:val="uk-UA"/>
        </w:rPr>
        <w:t xml:space="preserve"> .</w:t>
      </w:r>
      <w:r>
        <w:rPr>
          <w:b/>
          <w:noProof/>
          <w:sz w:val="36"/>
          <w:szCs w:val="36"/>
        </w:rPr>
        <w:drawing>
          <wp:inline distT="0" distB="0" distL="0" distR="0">
            <wp:extent cx="5939155" cy="7976235"/>
            <wp:effectExtent l="19050" t="0" r="4445" b="0"/>
            <wp:docPr id="7" name="Рисунок 1" descr="img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7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A9" w:rsidRDefault="006278A9" w:rsidP="006278A9">
      <w:pPr>
        <w:spacing w:line="36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br w:type="page"/>
      </w: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39155" cy="6736080"/>
            <wp:effectExtent l="19050" t="0" r="4445" b="0"/>
            <wp:docPr id="8" name="Рисунок 2" descr="img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3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7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A9" w:rsidRPr="00573760" w:rsidRDefault="006278A9" w:rsidP="006278A9">
      <w:pPr>
        <w:spacing w:line="360" w:lineRule="auto"/>
        <w:rPr>
          <w:b/>
          <w:sz w:val="36"/>
          <w:szCs w:val="36"/>
          <w:lang w:val="en-US"/>
        </w:rPr>
      </w:pPr>
    </w:p>
    <w:p w:rsidR="006278A9" w:rsidRDefault="006278A9" w:rsidP="006278A9">
      <w:pPr>
        <w:spacing w:line="360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br w:type="page"/>
      </w: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939155" cy="7577455"/>
            <wp:effectExtent l="19050" t="0" r="4445" b="0"/>
            <wp:docPr id="9" name="Рисунок 3" descr="img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38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57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A9" w:rsidRPr="008B5952" w:rsidRDefault="006278A9" w:rsidP="006278A9">
      <w:pPr>
        <w:rPr>
          <w:lang w:val="en-US"/>
        </w:rPr>
      </w:pPr>
    </w:p>
    <w:p w:rsidR="004C5746" w:rsidRPr="002608D1" w:rsidRDefault="004C5746" w:rsidP="004C5746">
      <w:pPr>
        <w:jc w:val="center"/>
        <w:rPr>
          <w:sz w:val="32"/>
          <w:szCs w:val="32"/>
          <w:lang w:val="uk-UA"/>
        </w:rPr>
      </w:pPr>
      <w:r>
        <w:rPr>
          <w:sz w:val="28"/>
          <w:szCs w:val="28"/>
          <w:lang w:val="uk-UA"/>
        </w:rPr>
        <w:br w:type="page"/>
      </w:r>
      <w:r>
        <w:rPr>
          <w:sz w:val="32"/>
          <w:szCs w:val="32"/>
          <w:lang w:val="uk-UA"/>
        </w:rPr>
        <w:lastRenderedPageBreak/>
        <w:t>Ли</w:t>
      </w:r>
      <w:r w:rsidRPr="002608D1">
        <w:rPr>
          <w:sz w:val="32"/>
          <w:szCs w:val="32"/>
          <w:lang w:val="uk-UA"/>
        </w:rPr>
        <w:t>тература:</w:t>
      </w:r>
    </w:p>
    <w:p w:rsidR="004C5746" w:rsidRPr="002608D1" w:rsidRDefault="004C5746" w:rsidP="004C5746">
      <w:pPr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Общеевропейские рекомендации по языковому  образованию. Страсбург.—К.:Ленвит, 2003</w:t>
      </w:r>
      <w:r w:rsidRPr="002608D1">
        <w:rPr>
          <w:sz w:val="28"/>
          <w:szCs w:val="28"/>
          <w:lang w:val="uk-UA"/>
        </w:rPr>
        <w:t>.— с. 24, 33 – 36.</w:t>
      </w:r>
    </w:p>
    <w:p w:rsidR="004C5746" w:rsidRPr="002608D1" w:rsidRDefault="004C5746" w:rsidP="00A26946">
      <w:pPr>
        <w:spacing w:after="0" w:line="240" w:lineRule="auto"/>
        <w:ind w:left="1080"/>
        <w:rPr>
          <w:sz w:val="28"/>
          <w:szCs w:val="28"/>
          <w:lang w:val="uk-UA"/>
        </w:rPr>
      </w:pPr>
    </w:p>
    <w:p w:rsidR="004C5746" w:rsidRDefault="004C5746" w:rsidP="004C5746">
      <w:pPr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 w:rsidRPr="002608D1">
        <w:rPr>
          <w:sz w:val="28"/>
          <w:szCs w:val="28"/>
          <w:lang w:val="uk-UA"/>
        </w:rPr>
        <w:t>Карп</w:t>
      </w:r>
      <w:r>
        <w:rPr>
          <w:sz w:val="28"/>
          <w:szCs w:val="28"/>
        </w:rPr>
        <w:t>ь</w:t>
      </w:r>
      <w:r>
        <w:rPr>
          <w:sz w:val="28"/>
          <w:szCs w:val="28"/>
          <w:lang w:val="uk-UA"/>
        </w:rPr>
        <w:t xml:space="preserve">юк О. Украинские  перспективы Европейского языкового порт </w:t>
      </w:r>
      <w:r w:rsidR="00326898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фоли</w:t>
      </w:r>
      <w:r w:rsidRPr="002608D1">
        <w:rPr>
          <w:sz w:val="28"/>
          <w:szCs w:val="28"/>
          <w:lang w:val="uk-UA"/>
        </w:rPr>
        <w:t>о. -- // Іноземні мови в начальних закла</w:t>
      </w:r>
      <w:r>
        <w:rPr>
          <w:sz w:val="28"/>
          <w:szCs w:val="28"/>
          <w:lang w:val="uk-UA"/>
        </w:rPr>
        <w:t>дах. – 2009. -- №3 – с. 17 – 21.</w:t>
      </w:r>
    </w:p>
    <w:p w:rsidR="004C5746" w:rsidRDefault="004C5746" w:rsidP="004C5746">
      <w:pPr>
        <w:numPr>
          <w:ilvl w:val="0"/>
          <w:numId w:val="1"/>
        </w:num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Яковина Т.А. Портфолио в развитии инновационной личности.</w:t>
      </w:r>
      <w:r w:rsidRPr="002608D1">
        <w:rPr>
          <w:sz w:val="28"/>
          <w:szCs w:val="28"/>
          <w:lang w:val="uk-UA"/>
        </w:rPr>
        <w:t xml:space="preserve"> —</w:t>
      </w:r>
    </w:p>
    <w:p w:rsidR="004C5746" w:rsidRPr="002608D1" w:rsidRDefault="004C5746" w:rsidP="004C5746">
      <w:pPr>
        <w:spacing w:after="0" w:line="240" w:lineRule="auto"/>
        <w:ind w:left="108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7529FD">
        <w:rPr>
          <w:sz w:val="28"/>
          <w:szCs w:val="28"/>
          <w:lang w:val="uk-UA"/>
        </w:rPr>
        <w:t>//</w:t>
      </w:r>
      <w:r>
        <w:rPr>
          <w:sz w:val="28"/>
          <w:szCs w:val="28"/>
          <w:lang w:val="uk-UA"/>
        </w:rPr>
        <w:t xml:space="preserve"> Відкритий урок  </w:t>
      </w:r>
      <w:r w:rsidRPr="002608D1">
        <w:rPr>
          <w:sz w:val="28"/>
          <w:szCs w:val="28"/>
          <w:lang w:val="uk-UA"/>
        </w:rPr>
        <w:t>—</w:t>
      </w:r>
      <w:r>
        <w:rPr>
          <w:sz w:val="28"/>
          <w:szCs w:val="28"/>
          <w:lang w:val="uk-UA"/>
        </w:rPr>
        <w:t xml:space="preserve"> 2008. </w:t>
      </w:r>
      <w:r w:rsidRPr="002608D1">
        <w:rPr>
          <w:sz w:val="28"/>
          <w:szCs w:val="28"/>
          <w:lang w:val="uk-UA"/>
        </w:rPr>
        <w:t>—</w:t>
      </w:r>
      <w:r>
        <w:rPr>
          <w:sz w:val="28"/>
          <w:szCs w:val="28"/>
          <w:lang w:val="uk-UA"/>
        </w:rPr>
        <w:t xml:space="preserve"> №5 </w:t>
      </w:r>
      <w:r w:rsidRPr="002608D1">
        <w:rPr>
          <w:sz w:val="28"/>
          <w:szCs w:val="28"/>
          <w:lang w:val="uk-UA"/>
        </w:rPr>
        <w:t>—</w:t>
      </w:r>
      <w:r>
        <w:rPr>
          <w:sz w:val="28"/>
          <w:szCs w:val="28"/>
          <w:lang w:val="uk-UA"/>
        </w:rPr>
        <w:t xml:space="preserve"> с. 29</w:t>
      </w:r>
      <w:r w:rsidRPr="002608D1">
        <w:rPr>
          <w:sz w:val="28"/>
          <w:szCs w:val="28"/>
          <w:lang w:val="uk-UA"/>
        </w:rPr>
        <w:t>—</w:t>
      </w:r>
      <w:r>
        <w:rPr>
          <w:sz w:val="28"/>
          <w:szCs w:val="28"/>
          <w:lang w:val="uk-UA"/>
        </w:rPr>
        <w:t>30.</w:t>
      </w:r>
    </w:p>
    <w:p w:rsidR="003C0E48" w:rsidRPr="004C5746" w:rsidRDefault="003C0E48">
      <w:pPr>
        <w:rPr>
          <w:sz w:val="28"/>
          <w:szCs w:val="28"/>
          <w:lang w:val="uk-UA"/>
        </w:rPr>
      </w:pPr>
    </w:p>
    <w:sectPr w:rsidR="003C0E48" w:rsidRPr="004C5746" w:rsidSect="00D265AB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7BA" w:rsidRDefault="004B77BA" w:rsidP="000632E6">
      <w:pPr>
        <w:spacing w:after="0" w:line="240" w:lineRule="auto"/>
      </w:pPr>
      <w:r>
        <w:separator/>
      </w:r>
    </w:p>
  </w:endnote>
  <w:endnote w:type="continuationSeparator" w:id="0">
    <w:p w:rsidR="004B77BA" w:rsidRDefault="004B77BA" w:rsidP="00063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1412172"/>
      <w:docPartObj>
        <w:docPartGallery w:val="Page Numbers (Bottom of Page)"/>
        <w:docPartUnique/>
      </w:docPartObj>
    </w:sdtPr>
    <w:sdtContent>
      <w:p w:rsidR="000632E6" w:rsidRDefault="000632E6">
        <w:pPr>
          <w:pStyle w:val="a8"/>
          <w:jc w:val="right"/>
        </w:pPr>
        <w:fldSimple w:instr=" PAGE   \* MERGEFORMAT ">
          <w:r w:rsidR="008A0664">
            <w:rPr>
              <w:noProof/>
            </w:rPr>
            <w:t>1</w:t>
          </w:r>
        </w:fldSimple>
      </w:p>
    </w:sdtContent>
  </w:sdt>
  <w:p w:rsidR="000632E6" w:rsidRDefault="000632E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7BA" w:rsidRDefault="004B77BA" w:rsidP="000632E6">
      <w:pPr>
        <w:spacing w:after="0" w:line="240" w:lineRule="auto"/>
      </w:pPr>
      <w:r>
        <w:separator/>
      </w:r>
    </w:p>
  </w:footnote>
  <w:footnote w:type="continuationSeparator" w:id="0">
    <w:p w:rsidR="004B77BA" w:rsidRDefault="004B77BA" w:rsidP="00063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2E6" w:rsidRDefault="000632E6">
    <w:pPr>
      <w:pStyle w:val="a6"/>
    </w:pPr>
  </w:p>
  <w:p w:rsidR="000632E6" w:rsidRDefault="000632E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3E7849"/>
    <w:multiLevelType w:val="hybridMultilevel"/>
    <w:tmpl w:val="CC5C591A"/>
    <w:lvl w:ilvl="0" w:tplc="A3AA3C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3335"/>
    <w:rsid w:val="00046BFC"/>
    <w:rsid w:val="000632E6"/>
    <w:rsid w:val="000D1BD8"/>
    <w:rsid w:val="000D3335"/>
    <w:rsid w:val="00310C24"/>
    <w:rsid w:val="00326898"/>
    <w:rsid w:val="00396285"/>
    <w:rsid w:val="003C0E48"/>
    <w:rsid w:val="00430D19"/>
    <w:rsid w:val="0044509C"/>
    <w:rsid w:val="00482313"/>
    <w:rsid w:val="004B77BA"/>
    <w:rsid w:val="004C5746"/>
    <w:rsid w:val="00523C5B"/>
    <w:rsid w:val="00620375"/>
    <w:rsid w:val="006278A9"/>
    <w:rsid w:val="0063301B"/>
    <w:rsid w:val="00676B2D"/>
    <w:rsid w:val="00723E7C"/>
    <w:rsid w:val="00767F5A"/>
    <w:rsid w:val="007B4A04"/>
    <w:rsid w:val="008323CF"/>
    <w:rsid w:val="00844D4C"/>
    <w:rsid w:val="008A0664"/>
    <w:rsid w:val="009C45FB"/>
    <w:rsid w:val="00A135CD"/>
    <w:rsid w:val="00A26946"/>
    <w:rsid w:val="00BA399F"/>
    <w:rsid w:val="00C04A63"/>
    <w:rsid w:val="00C84900"/>
    <w:rsid w:val="00CA17D9"/>
    <w:rsid w:val="00CE02CD"/>
    <w:rsid w:val="00CF22AD"/>
    <w:rsid w:val="00CF2783"/>
    <w:rsid w:val="00D2269F"/>
    <w:rsid w:val="00D25491"/>
    <w:rsid w:val="00D265AB"/>
    <w:rsid w:val="00D41963"/>
    <w:rsid w:val="00D8341C"/>
    <w:rsid w:val="00E144BE"/>
    <w:rsid w:val="00EB5DA5"/>
    <w:rsid w:val="00EC4C56"/>
    <w:rsid w:val="00F557DA"/>
    <w:rsid w:val="00F57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746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0632E6"/>
  </w:style>
  <w:style w:type="paragraph" w:styleId="a6">
    <w:name w:val="header"/>
    <w:basedOn w:val="a"/>
    <w:link w:val="a7"/>
    <w:uiPriority w:val="99"/>
    <w:semiHidden/>
    <w:unhideWhenUsed/>
    <w:rsid w:val="00063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32E6"/>
  </w:style>
  <w:style w:type="paragraph" w:styleId="a8">
    <w:name w:val="footer"/>
    <w:basedOn w:val="a"/>
    <w:link w:val="a9"/>
    <w:uiPriority w:val="99"/>
    <w:unhideWhenUsed/>
    <w:rsid w:val="00063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32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13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 Мишаня</dc:creator>
  <cp:lastModifiedBy>Computer</cp:lastModifiedBy>
  <cp:revision>13</cp:revision>
  <dcterms:created xsi:type="dcterms:W3CDTF">2014-08-17T15:12:00Z</dcterms:created>
  <dcterms:modified xsi:type="dcterms:W3CDTF">2014-12-01T20:13:00Z</dcterms:modified>
</cp:coreProperties>
</file>